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0DF43" w14:textId="1292FDBB" w:rsidR="007C6C04" w:rsidRPr="00AC1F0A" w:rsidRDefault="007C6C04">
      <w:pPr>
        <w:rPr>
          <w:rFonts w:asciiTheme="majorHAnsi" w:hAnsiTheme="majorHAnsi" w:cstheme="majorHAnsi"/>
          <w:b/>
          <w:bCs/>
          <w:sz w:val="24"/>
          <w:szCs w:val="24"/>
        </w:rPr>
      </w:pPr>
      <w:r w:rsidRPr="00AC1F0A">
        <w:rPr>
          <w:rFonts w:asciiTheme="majorHAnsi" w:hAnsiTheme="majorHAnsi" w:cstheme="majorHAnsi"/>
          <w:b/>
          <w:bCs/>
          <w:sz w:val="24"/>
          <w:szCs w:val="24"/>
        </w:rPr>
        <w:t>DEPARTAMENTO DE FÍSICA Y QUÍMICA. IES CANTABRIA</w:t>
      </w:r>
      <w:r w:rsidR="00F65F8C" w:rsidRPr="00AC1F0A">
        <w:rPr>
          <w:rFonts w:asciiTheme="majorHAnsi" w:hAnsiTheme="majorHAnsi" w:cstheme="majorHAnsi"/>
          <w:b/>
          <w:bCs/>
          <w:sz w:val="24"/>
          <w:szCs w:val="24"/>
        </w:rPr>
        <w:t xml:space="preserve">. </w:t>
      </w:r>
      <w:r w:rsidRPr="00AC1F0A">
        <w:rPr>
          <w:rFonts w:asciiTheme="majorHAnsi" w:hAnsiTheme="majorHAnsi" w:cstheme="majorHAnsi"/>
          <w:b/>
          <w:bCs/>
          <w:sz w:val="24"/>
          <w:szCs w:val="24"/>
        </w:rPr>
        <w:t>CURSO 2020-21</w:t>
      </w:r>
    </w:p>
    <w:p w14:paraId="2E521569" w14:textId="7328F02E" w:rsidR="007C6C04" w:rsidRPr="00AC1F0A" w:rsidRDefault="007C6C04">
      <w:pPr>
        <w:rPr>
          <w:rFonts w:asciiTheme="majorHAnsi" w:hAnsiTheme="majorHAnsi" w:cstheme="majorHAnsi"/>
          <w:b/>
          <w:bCs/>
          <w:sz w:val="24"/>
          <w:szCs w:val="24"/>
        </w:rPr>
      </w:pPr>
      <w:r w:rsidRPr="00AC1F0A">
        <w:rPr>
          <w:rFonts w:asciiTheme="majorHAnsi" w:hAnsiTheme="majorHAnsi" w:cstheme="majorHAnsi"/>
          <w:b/>
          <w:bCs/>
          <w:sz w:val="24"/>
          <w:szCs w:val="24"/>
        </w:rPr>
        <w:t>INFORME PARA LAS FAMILIAS</w:t>
      </w:r>
      <w:r w:rsidR="00F65F8C" w:rsidRPr="00AC1F0A">
        <w:rPr>
          <w:rFonts w:asciiTheme="majorHAnsi" w:hAnsiTheme="majorHAnsi" w:cstheme="majorHAnsi"/>
          <w:b/>
          <w:bCs/>
          <w:sz w:val="24"/>
          <w:szCs w:val="24"/>
        </w:rPr>
        <w:t xml:space="preserve"> </w:t>
      </w:r>
      <w:r w:rsidR="00612E7C" w:rsidRPr="00AC1F0A">
        <w:rPr>
          <w:rFonts w:asciiTheme="majorHAnsi" w:hAnsiTheme="majorHAnsi" w:cstheme="majorHAnsi"/>
          <w:b/>
          <w:bCs/>
          <w:sz w:val="24"/>
          <w:szCs w:val="24"/>
        </w:rPr>
        <w:t>2</w:t>
      </w:r>
      <w:r w:rsidR="00F65F8C" w:rsidRPr="00AC1F0A">
        <w:rPr>
          <w:rFonts w:asciiTheme="majorHAnsi" w:hAnsiTheme="majorHAnsi" w:cstheme="majorHAnsi"/>
          <w:b/>
          <w:bCs/>
          <w:sz w:val="24"/>
          <w:szCs w:val="24"/>
        </w:rPr>
        <w:t>º</w:t>
      </w:r>
      <w:r w:rsidR="00F10DAD" w:rsidRPr="00AC1F0A">
        <w:rPr>
          <w:rFonts w:asciiTheme="majorHAnsi" w:hAnsiTheme="majorHAnsi" w:cstheme="majorHAnsi"/>
          <w:b/>
          <w:bCs/>
          <w:sz w:val="24"/>
          <w:szCs w:val="24"/>
        </w:rPr>
        <w:t>BACH</w:t>
      </w:r>
      <w:r w:rsidR="00612E7C" w:rsidRPr="00AC1F0A">
        <w:rPr>
          <w:rFonts w:asciiTheme="majorHAnsi" w:hAnsiTheme="majorHAnsi" w:cstheme="majorHAnsi"/>
          <w:b/>
          <w:bCs/>
          <w:sz w:val="24"/>
          <w:szCs w:val="24"/>
        </w:rPr>
        <w:t xml:space="preserve"> </w:t>
      </w:r>
      <w:r w:rsidR="00A34185" w:rsidRPr="00AC1F0A">
        <w:rPr>
          <w:rFonts w:asciiTheme="majorHAnsi" w:hAnsiTheme="majorHAnsi" w:cstheme="majorHAnsi"/>
          <w:b/>
          <w:bCs/>
          <w:sz w:val="24"/>
          <w:szCs w:val="24"/>
        </w:rPr>
        <w:t>QUÍMI</w:t>
      </w:r>
      <w:r w:rsidR="000009F2" w:rsidRPr="00AC1F0A">
        <w:rPr>
          <w:rFonts w:asciiTheme="majorHAnsi" w:hAnsiTheme="majorHAnsi" w:cstheme="majorHAnsi"/>
          <w:b/>
          <w:bCs/>
          <w:sz w:val="24"/>
          <w:szCs w:val="24"/>
        </w:rPr>
        <w:t>C</w:t>
      </w:r>
      <w:r w:rsidR="00612E7C" w:rsidRPr="00AC1F0A">
        <w:rPr>
          <w:rFonts w:asciiTheme="majorHAnsi" w:hAnsiTheme="majorHAnsi" w:cstheme="majorHAnsi"/>
          <w:b/>
          <w:bCs/>
          <w:sz w:val="24"/>
          <w:szCs w:val="24"/>
        </w:rPr>
        <w:t>A</w:t>
      </w:r>
    </w:p>
    <w:p w14:paraId="1E0C3197" w14:textId="77777777" w:rsidR="007C6C04" w:rsidRPr="00AC1F0A" w:rsidRDefault="007C6C04">
      <w:pPr>
        <w:rPr>
          <w:rFonts w:asciiTheme="majorHAnsi" w:hAnsiTheme="majorHAnsi" w:cstheme="majorHAnsi"/>
          <w:sz w:val="24"/>
          <w:szCs w:val="24"/>
        </w:rPr>
      </w:pPr>
    </w:p>
    <w:p w14:paraId="54D73C87" w14:textId="77777777" w:rsidR="007C6C04" w:rsidRPr="00AC1F0A" w:rsidRDefault="007C6C04" w:rsidP="00612E7C">
      <w:pPr>
        <w:pStyle w:val="Prrafodelista"/>
        <w:numPr>
          <w:ilvl w:val="0"/>
          <w:numId w:val="1"/>
        </w:numPr>
        <w:rPr>
          <w:rFonts w:asciiTheme="majorHAnsi" w:hAnsiTheme="majorHAnsi" w:cstheme="majorHAnsi"/>
          <w:szCs w:val="24"/>
        </w:rPr>
      </w:pPr>
      <w:r w:rsidRPr="00AC1F0A">
        <w:rPr>
          <w:rFonts w:asciiTheme="majorHAnsi" w:hAnsiTheme="majorHAnsi" w:cstheme="majorHAnsi"/>
          <w:szCs w:val="24"/>
        </w:rPr>
        <w:t>ESTÁNDARES DE APRENDIZAJE</w:t>
      </w:r>
    </w:p>
    <w:p w14:paraId="6039FC9B" w14:textId="77777777" w:rsidR="007C6C04" w:rsidRPr="00AC1F0A" w:rsidRDefault="007C6C04" w:rsidP="00612E7C">
      <w:pPr>
        <w:pStyle w:val="Prrafodelista"/>
        <w:numPr>
          <w:ilvl w:val="0"/>
          <w:numId w:val="1"/>
        </w:numPr>
        <w:rPr>
          <w:rFonts w:asciiTheme="majorHAnsi" w:hAnsiTheme="majorHAnsi" w:cstheme="majorHAnsi"/>
          <w:szCs w:val="24"/>
        </w:rPr>
      </w:pPr>
      <w:r w:rsidRPr="00AC1F0A">
        <w:rPr>
          <w:rFonts w:asciiTheme="majorHAnsi" w:hAnsiTheme="majorHAnsi" w:cstheme="majorHAnsi"/>
          <w:szCs w:val="24"/>
        </w:rPr>
        <w:t>CRITERIOS DE CALIFICACIÓN</w:t>
      </w:r>
    </w:p>
    <w:p w14:paraId="2B9C9FED" w14:textId="77777777" w:rsidR="007C6C04" w:rsidRPr="00AC1F0A" w:rsidRDefault="007C6C04" w:rsidP="00612E7C">
      <w:pPr>
        <w:pStyle w:val="Prrafodelista"/>
        <w:numPr>
          <w:ilvl w:val="0"/>
          <w:numId w:val="1"/>
        </w:numPr>
        <w:rPr>
          <w:rFonts w:asciiTheme="majorHAnsi" w:hAnsiTheme="majorHAnsi" w:cstheme="majorHAnsi"/>
          <w:szCs w:val="24"/>
        </w:rPr>
      </w:pPr>
      <w:r w:rsidRPr="00AC1F0A">
        <w:rPr>
          <w:rFonts w:asciiTheme="majorHAnsi" w:hAnsiTheme="majorHAnsi" w:cstheme="majorHAnsi"/>
          <w:szCs w:val="24"/>
        </w:rPr>
        <w:t>ESCENARIOS SEMI PRESENCIAL Y NO PRESENCIAL</w:t>
      </w:r>
    </w:p>
    <w:p w14:paraId="5945424D" w14:textId="1B423D35" w:rsidR="00776096" w:rsidRPr="00AC1F0A" w:rsidRDefault="00776096" w:rsidP="00776096">
      <w:pPr>
        <w:spacing w:line="276" w:lineRule="auto"/>
        <w:jc w:val="both"/>
        <w:rPr>
          <w:rFonts w:asciiTheme="majorHAnsi" w:eastAsia="Times New Roman" w:hAnsiTheme="majorHAnsi" w:cstheme="majorHAnsi"/>
          <w:b/>
          <w:sz w:val="24"/>
          <w:szCs w:val="24"/>
          <w:lang w:eastAsia="es-ES"/>
        </w:rPr>
      </w:pPr>
    </w:p>
    <w:p w14:paraId="5732C962" w14:textId="5264981B" w:rsidR="00612E7C" w:rsidRPr="00AC1F0A" w:rsidRDefault="00612E7C" w:rsidP="00776096">
      <w:pPr>
        <w:spacing w:line="276" w:lineRule="auto"/>
        <w:jc w:val="both"/>
        <w:rPr>
          <w:rFonts w:asciiTheme="majorHAnsi" w:eastAsia="Times New Roman" w:hAnsiTheme="majorHAnsi" w:cstheme="majorHAnsi"/>
          <w:b/>
          <w:sz w:val="24"/>
          <w:szCs w:val="24"/>
          <w:lang w:eastAsia="es-ES"/>
        </w:rPr>
      </w:pPr>
    </w:p>
    <w:p w14:paraId="6D096CA1" w14:textId="77777777" w:rsidR="00AC1F0A" w:rsidRPr="00AC1F0A" w:rsidRDefault="00AC1F0A" w:rsidP="00AC1F0A">
      <w:pPr>
        <w:rPr>
          <w:rFonts w:asciiTheme="majorHAnsi" w:hAnsiTheme="majorHAnsi" w:cstheme="majorHAnsi"/>
          <w:b/>
          <w:bCs/>
          <w:color w:val="002060"/>
          <w:sz w:val="24"/>
          <w:szCs w:val="24"/>
        </w:rPr>
      </w:pPr>
      <w:r w:rsidRPr="00AC1F0A">
        <w:rPr>
          <w:rFonts w:asciiTheme="majorHAnsi" w:hAnsiTheme="majorHAnsi" w:cstheme="majorHAnsi"/>
          <w:b/>
          <w:bCs/>
          <w:color w:val="002060"/>
          <w:sz w:val="24"/>
          <w:szCs w:val="24"/>
        </w:rPr>
        <w:t>Bloque 1. La actividad científica</w:t>
      </w:r>
    </w:p>
    <w:p w14:paraId="7BA30699" w14:textId="77777777" w:rsidR="00AC1F0A" w:rsidRPr="00AC1F0A" w:rsidRDefault="00AC1F0A" w:rsidP="00AC1F0A">
      <w:pPr>
        <w:autoSpaceDE w:val="0"/>
        <w:autoSpaceDN w:val="0"/>
        <w:adjustRightInd w:val="0"/>
        <w:jc w:val="both"/>
        <w:rPr>
          <w:rFonts w:asciiTheme="majorHAnsi" w:hAnsiTheme="majorHAnsi" w:cstheme="majorHAnsi"/>
          <w:sz w:val="24"/>
          <w:szCs w:val="24"/>
          <w:u w:val="single"/>
        </w:rPr>
      </w:pPr>
      <w:r w:rsidRPr="00AC1F0A">
        <w:rPr>
          <w:rFonts w:asciiTheme="majorHAnsi" w:hAnsiTheme="majorHAnsi" w:cstheme="majorHAnsi"/>
          <w:sz w:val="24"/>
          <w:szCs w:val="24"/>
          <w:u w:val="single"/>
        </w:rPr>
        <w:t>Estándares de aprendizaje</w:t>
      </w:r>
    </w:p>
    <w:p w14:paraId="3841169D" w14:textId="77777777" w:rsidR="00AC1F0A" w:rsidRPr="00AC1F0A" w:rsidRDefault="00AC1F0A" w:rsidP="00AC1F0A">
      <w:pPr>
        <w:autoSpaceDE w:val="0"/>
        <w:autoSpaceDN w:val="0"/>
        <w:adjustRightInd w:val="0"/>
        <w:jc w:val="both"/>
        <w:rPr>
          <w:rFonts w:asciiTheme="majorHAnsi" w:hAnsiTheme="majorHAnsi" w:cstheme="majorHAnsi"/>
          <w:sz w:val="24"/>
          <w:szCs w:val="24"/>
        </w:rPr>
      </w:pPr>
    </w:p>
    <w:p w14:paraId="340D68C4" w14:textId="77777777" w:rsidR="00AC1F0A" w:rsidRPr="00AC1F0A" w:rsidRDefault="00AC1F0A" w:rsidP="00AC1F0A">
      <w:pPr>
        <w:autoSpaceDE w:val="0"/>
        <w:autoSpaceDN w:val="0"/>
        <w:adjustRightInd w:val="0"/>
        <w:jc w:val="both"/>
        <w:rPr>
          <w:rFonts w:asciiTheme="majorHAnsi" w:hAnsiTheme="majorHAnsi" w:cstheme="majorHAnsi"/>
          <w:sz w:val="24"/>
          <w:szCs w:val="24"/>
        </w:rPr>
      </w:pPr>
      <w:r w:rsidRPr="00AC1F0A">
        <w:rPr>
          <w:rFonts w:asciiTheme="majorHAnsi" w:hAnsiTheme="majorHAnsi" w:cstheme="majorHAnsi"/>
          <w:sz w:val="24"/>
          <w:szCs w:val="24"/>
        </w:rPr>
        <w:t>1.1. Aplica habilidades necesarias para la investigación científica: trabajando tanto individualmente como en grupo, planteando preguntas, identificando problemas, recogiendo datos mediante la observación o experimentación, analizando y comunicando los resultados y desarrollando explicaciones mediante la realización de un informe final.</w:t>
      </w:r>
    </w:p>
    <w:p w14:paraId="0178F7FB" w14:textId="77777777" w:rsidR="00AC1F0A" w:rsidRPr="00AC1F0A" w:rsidRDefault="00AC1F0A" w:rsidP="00AC1F0A">
      <w:pPr>
        <w:autoSpaceDE w:val="0"/>
        <w:autoSpaceDN w:val="0"/>
        <w:adjustRightInd w:val="0"/>
        <w:jc w:val="both"/>
        <w:rPr>
          <w:rFonts w:asciiTheme="majorHAnsi" w:hAnsiTheme="majorHAnsi" w:cstheme="majorHAnsi"/>
          <w:color w:val="FF0000"/>
          <w:sz w:val="24"/>
          <w:szCs w:val="24"/>
          <w:u w:val="single"/>
        </w:rPr>
      </w:pPr>
      <w:r w:rsidRPr="00AC1F0A">
        <w:rPr>
          <w:rFonts w:asciiTheme="majorHAnsi" w:hAnsiTheme="majorHAnsi" w:cstheme="majorHAnsi"/>
          <w:color w:val="FF0000"/>
          <w:sz w:val="24"/>
          <w:szCs w:val="24"/>
          <w:u w:val="single"/>
        </w:rPr>
        <w:t>2.1 Utiliza el material e instrumentos de laboratorio empleando las normas de seguridad adecuadas para la realización de diversas experiencias químicas.</w:t>
      </w:r>
    </w:p>
    <w:p w14:paraId="18CE0452" w14:textId="77777777" w:rsidR="00AC1F0A" w:rsidRPr="00AC1F0A" w:rsidRDefault="00AC1F0A" w:rsidP="00AC1F0A">
      <w:pPr>
        <w:autoSpaceDE w:val="0"/>
        <w:autoSpaceDN w:val="0"/>
        <w:adjustRightInd w:val="0"/>
        <w:jc w:val="both"/>
        <w:rPr>
          <w:rFonts w:asciiTheme="majorHAnsi" w:hAnsiTheme="majorHAnsi" w:cstheme="majorHAnsi"/>
          <w:sz w:val="24"/>
          <w:szCs w:val="24"/>
        </w:rPr>
      </w:pPr>
      <w:r w:rsidRPr="00AC1F0A">
        <w:rPr>
          <w:rFonts w:asciiTheme="majorHAnsi" w:hAnsiTheme="majorHAnsi" w:cstheme="majorHAnsi"/>
          <w:sz w:val="24"/>
          <w:szCs w:val="24"/>
        </w:rPr>
        <w:t>3.1 Elabora información y relaciona los conocimientos químicos aprendidos con fenómenos de la naturaleza y las posibles aplicaciones y consecuencias en la sociedad actual.</w:t>
      </w:r>
    </w:p>
    <w:p w14:paraId="328870BE" w14:textId="77777777" w:rsidR="00AC1F0A" w:rsidRPr="00AC1F0A" w:rsidRDefault="00AC1F0A" w:rsidP="00AC1F0A">
      <w:pPr>
        <w:autoSpaceDE w:val="0"/>
        <w:autoSpaceDN w:val="0"/>
        <w:adjustRightInd w:val="0"/>
        <w:jc w:val="both"/>
        <w:rPr>
          <w:rFonts w:asciiTheme="majorHAnsi" w:hAnsiTheme="majorHAnsi" w:cstheme="majorHAnsi"/>
          <w:sz w:val="24"/>
          <w:szCs w:val="24"/>
        </w:rPr>
      </w:pPr>
      <w:r w:rsidRPr="00AC1F0A">
        <w:rPr>
          <w:rFonts w:asciiTheme="majorHAnsi" w:hAnsiTheme="majorHAnsi" w:cstheme="majorHAnsi"/>
          <w:sz w:val="24"/>
          <w:szCs w:val="24"/>
        </w:rPr>
        <w:t>3.2 Localiza y utiliza aplicaciones y programas de simulación de prácticas de laboratorio.</w:t>
      </w:r>
    </w:p>
    <w:p w14:paraId="3759FBC8" w14:textId="77777777" w:rsidR="00AC1F0A" w:rsidRPr="00AC1F0A" w:rsidRDefault="00AC1F0A" w:rsidP="00AC1F0A">
      <w:pPr>
        <w:autoSpaceDE w:val="0"/>
        <w:autoSpaceDN w:val="0"/>
        <w:adjustRightInd w:val="0"/>
        <w:jc w:val="both"/>
        <w:rPr>
          <w:rFonts w:asciiTheme="majorHAnsi" w:hAnsiTheme="majorHAnsi" w:cstheme="majorHAnsi"/>
          <w:sz w:val="24"/>
          <w:szCs w:val="24"/>
        </w:rPr>
      </w:pPr>
      <w:r w:rsidRPr="00AC1F0A">
        <w:rPr>
          <w:rFonts w:asciiTheme="majorHAnsi" w:hAnsiTheme="majorHAnsi" w:cstheme="majorHAnsi"/>
          <w:sz w:val="24"/>
          <w:szCs w:val="24"/>
        </w:rPr>
        <w:t>3.3 Realiza y defiende un trabajo de investigación utilizando las TIC.</w:t>
      </w:r>
    </w:p>
    <w:p w14:paraId="121D062E" w14:textId="77777777" w:rsidR="00AC1F0A" w:rsidRPr="00AC1F0A" w:rsidRDefault="00AC1F0A" w:rsidP="00AC1F0A">
      <w:pPr>
        <w:autoSpaceDE w:val="0"/>
        <w:autoSpaceDN w:val="0"/>
        <w:adjustRightInd w:val="0"/>
        <w:jc w:val="both"/>
        <w:rPr>
          <w:rFonts w:asciiTheme="majorHAnsi" w:hAnsiTheme="majorHAnsi" w:cstheme="majorHAnsi"/>
          <w:sz w:val="24"/>
          <w:szCs w:val="24"/>
        </w:rPr>
      </w:pPr>
      <w:r w:rsidRPr="00AC1F0A">
        <w:rPr>
          <w:rFonts w:asciiTheme="majorHAnsi" w:hAnsiTheme="majorHAnsi" w:cstheme="majorHAnsi"/>
          <w:sz w:val="24"/>
          <w:szCs w:val="24"/>
        </w:rPr>
        <w:t>4.1 Analiza la información obtenida principalmente a través de Internet identificando las principales características ligadas a la fiabilidad y objetividad del flujo de información científica.</w:t>
      </w:r>
    </w:p>
    <w:p w14:paraId="7E82DEAF" w14:textId="77777777" w:rsidR="00AC1F0A" w:rsidRPr="00AC1F0A" w:rsidRDefault="00AC1F0A" w:rsidP="00AC1F0A">
      <w:pPr>
        <w:autoSpaceDE w:val="0"/>
        <w:autoSpaceDN w:val="0"/>
        <w:adjustRightInd w:val="0"/>
        <w:jc w:val="both"/>
        <w:rPr>
          <w:rFonts w:asciiTheme="majorHAnsi" w:hAnsiTheme="majorHAnsi" w:cstheme="majorHAnsi"/>
          <w:sz w:val="24"/>
          <w:szCs w:val="24"/>
        </w:rPr>
      </w:pPr>
      <w:r w:rsidRPr="00AC1F0A">
        <w:rPr>
          <w:rFonts w:asciiTheme="majorHAnsi" w:hAnsiTheme="majorHAnsi" w:cstheme="majorHAnsi"/>
          <w:sz w:val="24"/>
          <w:szCs w:val="24"/>
        </w:rPr>
        <w:t>4.2 Selecciona, comprende e interpreta información relevante en una fuente de información de divulgación científica y transmite las conclusiones obtenidas utilizando el lenguaje oral y escrito con propiedad.</w:t>
      </w:r>
    </w:p>
    <w:p w14:paraId="7DA5E6D1" w14:textId="77777777" w:rsidR="00AC1F0A" w:rsidRPr="00AC1F0A" w:rsidRDefault="00AC1F0A" w:rsidP="00AC1F0A">
      <w:pPr>
        <w:jc w:val="both"/>
        <w:rPr>
          <w:rFonts w:asciiTheme="majorHAnsi" w:hAnsiTheme="majorHAnsi" w:cstheme="majorHAnsi"/>
          <w:sz w:val="24"/>
          <w:szCs w:val="24"/>
        </w:rPr>
      </w:pPr>
    </w:p>
    <w:p w14:paraId="6094DAE2" w14:textId="77777777" w:rsidR="00AC1F0A" w:rsidRPr="00AC1F0A" w:rsidRDefault="00AC1F0A" w:rsidP="00AC1F0A">
      <w:pPr>
        <w:jc w:val="both"/>
        <w:rPr>
          <w:rFonts w:asciiTheme="majorHAnsi" w:hAnsiTheme="majorHAnsi" w:cstheme="majorHAnsi"/>
          <w:sz w:val="24"/>
          <w:szCs w:val="24"/>
        </w:rPr>
      </w:pPr>
    </w:p>
    <w:p w14:paraId="499DECCA" w14:textId="77777777" w:rsidR="00AC1F0A" w:rsidRPr="00AC1F0A" w:rsidRDefault="00AC1F0A" w:rsidP="00AC1F0A">
      <w:pPr>
        <w:rPr>
          <w:rFonts w:asciiTheme="majorHAnsi" w:hAnsiTheme="majorHAnsi" w:cstheme="majorHAnsi"/>
          <w:b/>
          <w:bCs/>
          <w:color w:val="002060"/>
          <w:sz w:val="24"/>
          <w:szCs w:val="24"/>
        </w:rPr>
      </w:pPr>
      <w:r w:rsidRPr="00AC1F0A">
        <w:rPr>
          <w:rFonts w:asciiTheme="majorHAnsi" w:hAnsiTheme="majorHAnsi" w:cstheme="majorHAnsi"/>
          <w:b/>
          <w:bCs/>
          <w:color w:val="002060"/>
          <w:sz w:val="24"/>
          <w:szCs w:val="24"/>
        </w:rPr>
        <w:t>Bloque 2. Origen y evolución de los componentes del Universo</w:t>
      </w:r>
    </w:p>
    <w:p w14:paraId="4716BC5E" w14:textId="77777777" w:rsidR="00AC1F0A" w:rsidRPr="00AC1F0A" w:rsidRDefault="00AC1F0A" w:rsidP="00AC1F0A">
      <w:pPr>
        <w:jc w:val="both"/>
        <w:rPr>
          <w:rFonts w:asciiTheme="majorHAnsi" w:hAnsiTheme="majorHAnsi" w:cstheme="majorHAnsi"/>
          <w:sz w:val="24"/>
          <w:szCs w:val="24"/>
          <w:u w:val="single"/>
        </w:rPr>
      </w:pPr>
      <w:r w:rsidRPr="00AC1F0A">
        <w:rPr>
          <w:rFonts w:asciiTheme="majorHAnsi" w:hAnsiTheme="majorHAnsi" w:cstheme="majorHAnsi"/>
          <w:sz w:val="24"/>
          <w:szCs w:val="24"/>
          <w:u w:val="single"/>
        </w:rPr>
        <w:t>Estándares de aprendizaje</w:t>
      </w:r>
    </w:p>
    <w:p w14:paraId="4E452B6E" w14:textId="77777777" w:rsidR="00AC1F0A" w:rsidRPr="00AC1F0A" w:rsidRDefault="00AC1F0A" w:rsidP="00AC1F0A">
      <w:pPr>
        <w:jc w:val="both"/>
        <w:rPr>
          <w:rFonts w:asciiTheme="majorHAnsi" w:hAnsiTheme="majorHAnsi" w:cstheme="majorHAnsi"/>
          <w:sz w:val="24"/>
          <w:szCs w:val="24"/>
          <w:u w:val="single"/>
        </w:rPr>
      </w:pPr>
    </w:p>
    <w:p w14:paraId="4E9FE72A" w14:textId="77777777" w:rsidR="00AC1F0A" w:rsidRPr="00AC1F0A" w:rsidRDefault="00AC1F0A" w:rsidP="00AC1F0A">
      <w:pPr>
        <w:autoSpaceDE w:val="0"/>
        <w:autoSpaceDN w:val="0"/>
        <w:adjustRightInd w:val="0"/>
        <w:jc w:val="both"/>
        <w:rPr>
          <w:rFonts w:asciiTheme="majorHAnsi" w:hAnsiTheme="majorHAnsi" w:cstheme="majorHAnsi"/>
          <w:color w:val="FF0000"/>
          <w:sz w:val="24"/>
          <w:szCs w:val="24"/>
          <w:u w:val="single"/>
        </w:rPr>
      </w:pPr>
      <w:r w:rsidRPr="00AC1F0A">
        <w:rPr>
          <w:rFonts w:asciiTheme="majorHAnsi" w:hAnsiTheme="majorHAnsi" w:cstheme="majorHAnsi"/>
          <w:color w:val="FF0000"/>
          <w:sz w:val="24"/>
          <w:szCs w:val="24"/>
          <w:u w:val="single"/>
        </w:rPr>
        <w:lastRenderedPageBreak/>
        <w:t>1.1 Explica las limitaciones de los distintos modelos atómicos relacionándolo con los distintos hechos experimentales que llevan asociados y la necesidad de promover otros nuevos.</w:t>
      </w:r>
    </w:p>
    <w:p w14:paraId="677405AE" w14:textId="77777777" w:rsidR="00AC1F0A" w:rsidRPr="00AC1F0A" w:rsidRDefault="00AC1F0A" w:rsidP="00AC1F0A">
      <w:pPr>
        <w:autoSpaceDE w:val="0"/>
        <w:autoSpaceDN w:val="0"/>
        <w:adjustRightInd w:val="0"/>
        <w:jc w:val="both"/>
        <w:rPr>
          <w:rFonts w:asciiTheme="majorHAnsi" w:hAnsiTheme="majorHAnsi" w:cstheme="majorHAnsi"/>
          <w:color w:val="FF0000"/>
          <w:sz w:val="24"/>
          <w:szCs w:val="24"/>
          <w:u w:val="single"/>
        </w:rPr>
      </w:pPr>
      <w:r w:rsidRPr="00AC1F0A">
        <w:rPr>
          <w:rFonts w:asciiTheme="majorHAnsi" w:hAnsiTheme="majorHAnsi" w:cstheme="majorHAnsi"/>
          <w:color w:val="FF0000"/>
          <w:sz w:val="24"/>
          <w:szCs w:val="24"/>
          <w:u w:val="single"/>
        </w:rPr>
        <w:t>1.2 Utiliza el modelo de Bohr para analizar de forma cualitativa el radio de las órbitas permitidas y la energía del electrón en las órbitas.</w:t>
      </w:r>
    </w:p>
    <w:p w14:paraId="690AD2BA" w14:textId="77777777" w:rsidR="00AC1F0A" w:rsidRPr="00AC1F0A" w:rsidRDefault="00AC1F0A" w:rsidP="00AC1F0A">
      <w:pPr>
        <w:autoSpaceDE w:val="0"/>
        <w:autoSpaceDN w:val="0"/>
        <w:adjustRightInd w:val="0"/>
        <w:jc w:val="both"/>
        <w:rPr>
          <w:rFonts w:asciiTheme="majorHAnsi" w:hAnsiTheme="majorHAnsi" w:cstheme="majorHAnsi"/>
          <w:color w:val="FF0000"/>
          <w:sz w:val="24"/>
          <w:szCs w:val="24"/>
          <w:u w:val="single"/>
        </w:rPr>
      </w:pPr>
      <w:r w:rsidRPr="00AC1F0A">
        <w:rPr>
          <w:rFonts w:asciiTheme="majorHAnsi" w:hAnsiTheme="majorHAnsi" w:cstheme="majorHAnsi"/>
          <w:color w:val="FF0000"/>
          <w:sz w:val="24"/>
          <w:szCs w:val="24"/>
          <w:u w:val="single"/>
        </w:rPr>
        <w:t>1.3 Calcula el valor energético correspondiente a una transición electrónica entre dos niveles dados relacionándolo con la interpretación de los espectros atómicos.</w:t>
      </w:r>
    </w:p>
    <w:p w14:paraId="5F4326B3" w14:textId="77777777" w:rsidR="00AC1F0A" w:rsidRPr="00AC1F0A" w:rsidRDefault="00AC1F0A" w:rsidP="00AC1F0A">
      <w:pPr>
        <w:autoSpaceDE w:val="0"/>
        <w:autoSpaceDN w:val="0"/>
        <w:adjustRightInd w:val="0"/>
        <w:jc w:val="both"/>
        <w:rPr>
          <w:rFonts w:asciiTheme="majorHAnsi" w:hAnsiTheme="majorHAnsi" w:cstheme="majorHAnsi"/>
          <w:color w:val="FF0000"/>
          <w:sz w:val="24"/>
          <w:szCs w:val="24"/>
          <w:u w:val="single"/>
        </w:rPr>
      </w:pPr>
      <w:r w:rsidRPr="00AC1F0A">
        <w:rPr>
          <w:rFonts w:asciiTheme="majorHAnsi" w:hAnsiTheme="majorHAnsi" w:cstheme="majorHAnsi"/>
          <w:color w:val="FF0000"/>
          <w:sz w:val="24"/>
          <w:szCs w:val="24"/>
          <w:u w:val="single"/>
        </w:rPr>
        <w:t>1.4 Aplica el concepto de efecto fotoeléctrico para calcular la energía cinética de los electrones emitidos por un metal.</w:t>
      </w:r>
    </w:p>
    <w:p w14:paraId="2E3087E8" w14:textId="77777777" w:rsidR="00AC1F0A" w:rsidRPr="00AC1F0A" w:rsidRDefault="00AC1F0A" w:rsidP="00AC1F0A">
      <w:pPr>
        <w:autoSpaceDE w:val="0"/>
        <w:autoSpaceDN w:val="0"/>
        <w:adjustRightInd w:val="0"/>
        <w:jc w:val="both"/>
        <w:rPr>
          <w:rFonts w:asciiTheme="majorHAnsi" w:hAnsiTheme="majorHAnsi" w:cstheme="majorHAnsi"/>
          <w:color w:val="FF0000"/>
          <w:sz w:val="24"/>
          <w:szCs w:val="24"/>
          <w:u w:val="single"/>
        </w:rPr>
      </w:pPr>
      <w:r w:rsidRPr="00AC1F0A">
        <w:rPr>
          <w:rFonts w:asciiTheme="majorHAnsi" w:hAnsiTheme="majorHAnsi" w:cstheme="majorHAnsi"/>
          <w:color w:val="FF0000"/>
          <w:sz w:val="24"/>
          <w:szCs w:val="24"/>
          <w:u w:val="single"/>
        </w:rPr>
        <w:t>2.1 Diferencia el significado de los números cuánticos según Bohr y la teoría mecano-cuántica que define el modelo atómico actual, relacionándolo con el concepto de órbita y orbital.</w:t>
      </w:r>
    </w:p>
    <w:p w14:paraId="16DA91D2" w14:textId="77777777" w:rsidR="00AC1F0A" w:rsidRPr="00AC1F0A" w:rsidRDefault="00AC1F0A" w:rsidP="00AC1F0A">
      <w:pPr>
        <w:autoSpaceDE w:val="0"/>
        <w:autoSpaceDN w:val="0"/>
        <w:adjustRightInd w:val="0"/>
        <w:jc w:val="both"/>
        <w:rPr>
          <w:rFonts w:asciiTheme="majorHAnsi" w:hAnsiTheme="majorHAnsi" w:cstheme="majorHAnsi"/>
          <w:color w:val="FF0000"/>
          <w:sz w:val="24"/>
          <w:szCs w:val="24"/>
          <w:u w:val="single"/>
        </w:rPr>
      </w:pPr>
      <w:r w:rsidRPr="00AC1F0A">
        <w:rPr>
          <w:rFonts w:asciiTheme="majorHAnsi" w:hAnsiTheme="majorHAnsi" w:cstheme="majorHAnsi"/>
          <w:color w:val="FF0000"/>
          <w:sz w:val="24"/>
          <w:szCs w:val="24"/>
          <w:u w:val="single"/>
        </w:rPr>
        <w:t>3.1 Determina longitudes de onda asociadas a partículas en movimiento para justificar el comportamiento ondulatorio de los electrones.</w:t>
      </w:r>
    </w:p>
    <w:p w14:paraId="5A18E427" w14:textId="77777777" w:rsidR="00AC1F0A" w:rsidRPr="00AC1F0A" w:rsidRDefault="00AC1F0A" w:rsidP="00AC1F0A">
      <w:pPr>
        <w:autoSpaceDE w:val="0"/>
        <w:autoSpaceDN w:val="0"/>
        <w:adjustRightInd w:val="0"/>
        <w:jc w:val="both"/>
        <w:rPr>
          <w:rFonts w:asciiTheme="majorHAnsi" w:hAnsiTheme="majorHAnsi" w:cstheme="majorHAnsi"/>
          <w:color w:val="FF0000"/>
          <w:sz w:val="24"/>
          <w:szCs w:val="24"/>
          <w:u w:val="single"/>
        </w:rPr>
      </w:pPr>
      <w:r w:rsidRPr="00AC1F0A">
        <w:rPr>
          <w:rFonts w:asciiTheme="majorHAnsi" w:hAnsiTheme="majorHAnsi" w:cstheme="majorHAnsi"/>
          <w:color w:val="FF0000"/>
          <w:sz w:val="24"/>
          <w:szCs w:val="24"/>
          <w:u w:val="single"/>
        </w:rPr>
        <w:t>3.2 Justifica el carácter probabilístico del estudio de partículas atómicas a partir del principio de incertidumbre de Heisenberg.</w:t>
      </w:r>
    </w:p>
    <w:p w14:paraId="07F59539" w14:textId="77777777" w:rsidR="00AC1F0A" w:rsidRPr="00AC1F0A" w:rsidRDefault="00AC1F0A" w:rsidP="00AC1F0A">
      <w:pPr>
        <w:autoSpaceDE w:val="0"/>
        <w:autoSpaceDN w:val="0"/>
        <w:adjustRightInd w:val="0"/>
        <w:jc w:val="both"/>
        <w:rPr>
          <w:rFonts w:asciiTheme="majorHAnsi" w:hAnsiTheme="majorHAnsi" w:cstheme="majorHAnsi"/>
          <w:color w:val="FF0000"/>
          <w:sz w:val="24"/>
          <w:szCs w:val="24"/>
          <w:u w:val="single"/>
        </w:rPr>
      </w:pPr>
      <w:r w:rsidRPr="00AC1F0A">
        <w:rPr>
          <w:rFonts w:asciiTheme="majorHAnsi" w:hAnsiTheme="majorHAnsi" w:cstheme="majorHAnsi"/>
          <w:color w:val="FF0000"/>
          <w:sz w:val="24"/>
          <w:szCs w:val="24"/>
          <w:u w:val="single"/>
        </w:rPr>
        <w:t>4.1 Diferencia y conoce las características de las partículas subatómicas básicas: electrón, protón, neutrón y distingue las partículas elementales de la materia.</w:t>
      </w:r>
    </w:p>
    <w:p w14:paraId="736A5224" w14:textId="77777777" w:rsidR="00AC1F0A" w:rsidRPr="00AC1F0A" w:rsidRDefault="00AC1F0A" w:rsidP="00AC1F0A">
      <w:pPr>
        <w:autoSpaceDE w:val="0"/>
        <w:autoSpaceDN w:val="0"/>
        <w:adjustRightInd w:val="0"/>
        <w:jc w:val="both"/>
        <w:rPr>
          <w:rFonts w:asciiTheme="majorHAnsi" w:hAnsiTheme="majorHAnsi" w:cstheme="majorHAnsi"/>
          <w:color w:val="FF0000"/>
          <w:sz w:val="24"/>
          <w:szCs w:val="24"/>
          <w:u w:val="single"/>
        </w:rPr>
      </w:pPr>
      <w:r w:rsidRPr="00AC1F0A">
        <w:rPr>
          <w:rFonts w:asciiTheme="majorHAnsi" w:hAnsiTheme="majorHAnsi" w:cstheme="majorHAnsi"/>
          <w:color w:val="FF0000"/>
          <w:sz w:val="24"/>
          <w:szCs w:val="24"/>
          <w:u w:val="single"/>
        </w:rPr>
        <w:t>4.2 Realiza un trabajo de investigación sobre los tipos de quarks presentes en la naturaleza íntima de la materia y en el origen primigenio del Universo, explicando las características y clasificación de los mismos.</w:t>
      </w:r>
    </w:p>
    <w:p w14:paraId="50DE3640" w14:textId="77777777" w:rsidR="00AC1F0A" w:rsidRPr="00AC1F0A" w:rsidRDefault="00AC1F0A" w:rsidP="00AC1F0A">
      <w:pPr>
        <w:autoSpaceDE w:val="0"/>
        <w:autoSpaceDN w:val="0"/>
        <w:adjustRightInd w:val="0"/>
        <w:jc w:val="both"/>
        <w:rPr>
          <w:rFonts w:asciiTheme="majorHAnsi" w:hAnsiTheme="majorHAnsi" w:cstheme="majorHAnsi"/>
          <w:sz w:val="24"/>
          <w:szCs w:val="24"/>
        </w:rPr>
      </w:pPr>
      <w:r w:rsidRPr="00AC1F0A">
        <w:rPr>
          <w:rFonts w:asciiTheme="majorHAnsi" w:hAnsiTheme="majorHAnsi" w:cstheme="majorHAnsi"/>
          <w:sz w:val="24"/>
          <w:szCs w:val="24"/>
        </w:rPr>
        <w:t>5.1 Conoce las reglas que determinan la colocación de los electrones en un átomo.</w:t>
      </w:r>
    </w:p>
    <w:p w14:paraId="77D402CC" w14:textId="77777777" w:rsidR="00AC1F0A" w:rsidRPr="00AC1F0A" w:rsidRDefault="00AC1F0A" w:rsidP="00AC1F0A">
      <w:pPr>
        <w:autoSpaceDE w:val="0"/>
        <w:autoSpaceDN w:val="0"/>
        <w:adjustRightInd w:val="0"/>
        <w:jc w:val="both"/>
        <w:rPr>
          <w:rFonts w:asciiTheme="majorHAnsi" w:hAnsiTheme="majorHAnsi" w:cstheme="majorHAnsi"/>
          <w:sz w:val="24"/>
          <w:szCs w:val="24"/>
        </w:rPr>
      </w:pPr>
      <w:r w:rsidRPr="00AC1F0A">
        <w:rPr>
          <w:rFonts w:asciiTheme="majorHAnsi" w:hAnsiTheme="majorHAnsi" w:cstheme="majorHAnsi"/>
          <w:sz w:val="24"/>
          <w:szCs w:val="24"/>
        </w:rPr>
        <w:t>5.2 Determina la configuración electrónica de un átomo, establece la relación con la posición en la Tabla Periódica y reconoce el número de electrones en el último nivel, el número de niveles ocupados y los iones que puede formar.</w:t>
      </w:r>
    </w:p>
    <w:p w14:paraId="1B7C4C3D" w14:textId="77777777" w:rsidR="00AC1F0A" w:rsidRPr="00AC1F0A" w:rsidRDefault="00AC1F0A" w:rsidP="00AC1F0A">
      <w:pPr>
        <w:autoSpaceDE w:val="0"/>
        <w:autoSpaceDN w:val="0"/>
        <w:adjustRightInd w:val="0"/>
        <w:jc w:val="both"/>
        <w:rPr>
          <w:rFonts w:asciiTheme="majorHAnsi" w:hAnsiTheme="majorHAnsi" w:cstheme="majorHAnsi"/>
          <w:sz w:val="24"/>
          <w:szCs w:val="24"/>
        </w:rPr>
      </w:pPr>
      <w:r w:rsidRPr="00AC1F0A">
        <w:rPr>
          <w:rFonts w:asciiTheme="majorHAnsi" w:hAnsiTheme="majorHAnsi" w:cstheme="majorHAnsi"/>
          <w:sz w:val="24"/>
          <w:szCs w:val="24"/>
        </w:rPr>
        <w:t>5.3 Determina la configuración electrónica de un átomo a partir de su posición en el sistema periódico.</w:t>
      </w:r>
    </w:p>
    <w:p w14:paraId="0A858B04" w14:textId="77777777" w:rsidR="00AC1F0A" w:rsidRPr="00AC1F0A" w:rsidRDefault="00AC1F0A" w:rsidP="00AC1F0A">
      <w:pPr>
        <w:autoSpaceDE w:val="0"/>
        <w:autoSpaceDN w:val="0"/>
        <w:adjustRightInd w:val="0"/>
        <w:jc w:val="both"/>
        <w:rPr>
          <w:rFonts w:asciiTheme="majorHAnsi" w:hAnsiTheme="majorHAnsi" w:cstheme="majorHAnsi"/>
          <w:sz w:val="24"/>
          <w:szCs w:val="24"/>
        </w:rPr>
      </w:pPr>
      <w:r w:rsidRPr="00AC1F0A">
        <w:rPr>
          <w:rFonts w:asciiTheme="majorHAnsi" w:hAnsiTheme="majorHAnsi" w:cstheme="majorHAnsi"/>
          <w:sz w:val="24"/>
          <w:szCs w:val="24"/>
        </w:rPr>
        <w:t>6.1 Reconoce los números cuánticos posibles del electrón diferenciador de un átomo</w:t>
      </w:r>
    </w:p>
    <w:p w14:paraId="4032DD8A" w14:textId="77777777" w:rsidR="00AC1F0A" w:rsidRPr="00AC1F0A" w:rsidRDefault="00AC1F0A" w:rsidP="00AC1F0A">
      <w:pPr>
        <w:autoSpaceDE w:val="0"/>
        <w:autoSpaceDN w:val="0"/>
        <w:adjustRightInd w:val="0"/>
        <w:jc w:val="both"/>
        <w:rPr>
          <w:rFonts w:asciiTheme="majorHAnsi" w:hAnsiTheme="majorHAnsi" w:cstheme="majorHAnsi"/>
          <w:sz w:val="24"/>
          <w:szCs w:val="24"/>
        </w:rPr>
      </w:pPr>
      <w:r w:rsidRPr="00AC1F0A">
        <w:rPr>
          <w:rFonts w:asciiTheme="majorHAnsi" w:hAnsiTheme="majorHAnsi" w:cstheme="majorHAnsi"/>
          <w:sz w:val="24"/>
          <w:szCs w:val="24"/>
        </w:rPr>
        <w:t>7.1 Justifica la reactividad de un elemento a partir de la estructura electrónica o su posición en la Tabla Periódica.</w:t>
      </w:r>
    </w:p>
    <w:p w14:paraId="7A69BCBD" w14:textId="77777777" w:rsidR="00AC1F0A" w:rsidRPr="00AC1F0A" w:rsidRDefault="00AC1F0A" w:rsidP="00AC1F0A">
      <w:pPr>
        <w:autoSpaceDE w:val="0"/>
        <w:autoSpaceDN w:val="0"/>
        <w:adjustRightInd w:val="0"/>
        <w:jc w:val="both"/>
        <w:rPr>
          <w:rFonts w:asciiTheme="majorHAnsi" w:hAnsiTheme="majorHAnsi" w:cstheme="majorHAnsi"/>
          <w:sz w:val="24"/>
          <w:szCs w:val="24"/>
        </w:rPr>
      </w:pPr>
      <w:r w:rsidRPr="00AC1F0A">
        <w:rPr>
          <w:rFonts w:asciiTheme="majorHAnsi" w:hAnsiTheme="majorHAnsi" w:cstheme="majorHAnsi"/>
          <w:sz w:val="24"/>
          <w:szCs w:val="24"/>
        </w:rPr>
        <w:t>7.2 Argumenta la variación del radio atómico, potencial de ionización, afinidad electrónica y electronegatividad en grupos y periodos, comparando dichas propiedades para elementos diferentes.</w:t>
      </w:r>
    </w:p>
    <w:p w14:paraId="457A950C" w14:textId="77777777" w:rsidR="00AC1F0A" w:rsidRPr="00AC1F0A" w:rsidRDefault="00AC1F0A" w:rsidP="00AC1F0A">
      <w:pPr>
        <w:autoSpaceDE w:val="0"/>
        <w:autoSpaceDN w:val="0"/>
        <w:adjustRightInd w:val="0"/>
        <w:jc w:val="both"/>
        <w:rPr>
          <w:rFonts w:asciiTheme="majorHAnsi" w:hAnsiTheme="majorHAnsi" w:cstheme="majorHAnsi"/>
          <w:sz w:val="24"/>
          <w:szCs w:val="24"/>
        </w:rPr>
      </w:pPr>
      <w:r w:rsidRPr="00AC1F0A">
        <w:rPr>
          <w:rFonts w:asciiTheme="majorHAnsi" w:hAnsiTheme="majorHAnsi" w:cstheme="majorHAnsi"/>
          <w:sz w:val="24"/>
          <w:szCs w:val="24"/>
        </w:rPr>
        <w:t>8.1 Justifica la estabilidad de las moléculas o cristales formados empleando la regla del octeto o basándose en las interacciones de los electrones de la capa de valencia para la formación de los enlaces.</w:t>
      </w:r>
    </w:p>
    <w:p w14:paraId="0AB4C6E7" w14:textId="77777777" w:rsidR="00AC1F0A" w:rsidRPr="00AC1F0A" w:rsidRDefault="00AC1F0A" w:rsidP="00AC1F0A">
      <w:pPr>
        <w:autoSpaceDE w:val="0"/>
        <w:autoSpaceDN w:val="0"/>
        <w:adjustRightInd w:val="0"/>
        <w:jc w:val="both"/>
        <w:rPr>
          <w:rFonts w:asciiTheme="majorHAnsi" w:hAnsiTheme="majorHAnsi" w:cstheme="majorHAnsi"/>
          <w:color w:val="FF0000"/>
          <w:sz w:val="24"/>
          <w:szCs w:val="24"/>
          <w:u w:val="single"/>
        </w:rPr>
      </w:pPr>
      <w:r w:rsidRPr="00AC1F0A">
        <w:rPr>
          <w:rFonts w:asciiTheme="majorHAnsi" w:hAnsiTheme="majorHAnsi" w:cstheme="majorHAnsi"/>
          <w:color w:val="FF0000"/>
          <w:sz w:val="24"/>
          <w:szCs w:val="24"/>
          <w:u w:val="single"/>
        </w:rPr>
        <w:t>9.1 Aplica el ciclo de Born-Haber para el cálculo de la energía reticular de cristales iónicos.</w:t>
      </w:r>
    </w:p>
    <w:p w14:paraId="543F41B7" w14:textId="77777777" w:rsidR="00AC1F0A" w:rsidRPr="00AC1F0A" w:rsidRDefault="00AC1F0A" w:rsidP="00AC1F0A">
      <w:pPr>
        <w:autoSpaceDE w:val="0"/>
        <w:autoSpaceDN w:val="0"/>
        <w:adjustRightInd w:val="0"/>
        <w:jc w:val="both"/>
        <w:rPr>
          <w:rFonts w:asciiTheme="majorHAnsi" w:hAnsiTheme="majorHAnsi" w:cstheme="majorHAnsi"/>
          <w:sz w:val="24"/>
          <w:szCs w:val="24"/>
        </w:rPr>
      </w:pPr>
      <w:r w:rsidRPr="00AC1F0A">
        <w:rPr>
          <w:rFonts w:asciiTheme="majorHAnsi" w:hAnsiTheme="majorHAnsi" w:cstheme="majorHAnsi"/>
          <w:sz w:val="24"/>
          <w:szCs w:val="24"/>
        </w:rPr>
        <w:t xml:space="preserve">9.2 Compara cualitativamente la fortaleza del enlace en distintos compuestos iónicos atendiendo a la fórmula de </w:t>
      </w:r>
      <w:proofErr w:type="spellStart"/>
      <w:r w:rsidRPr="00AC1F0A">
        <w:rPr>
          <w:rFonts w:asciiTheme="majorHAnsi" w:hAnsiTheme="majorHAnsi" w:cstheme="majorHAnsi"/>
          <w:sz w:val="24"/>
          <w:szCs w:val="24"/>
        </w:rPr>
        <w:t>Born-Landé</w:t>
      </w:r>
      <w:proofErr w:type="spellEnd"/>
      <w:r w:rsidRPr="00AC1F0A">
        <w:rPr>
          <w:rFonts w:asciiTheme="majorHAnsi" w:hAnsiTheme="majorHAnsi" w:cstheme="majorHAnsi"/>
          <w:sz w:val="24"/>
          <w:szCs w:val="24"/>
        </w:rPr>
        <w:t xml:space="preserve"> y considerando los factores de los que depende la energía reticular.</w:t>
      </w:r>
    </w:p>
    <w:p w14:paraId="19C8F35B" w14:textId="77777777" w:rsidR="00AC1F0A" w:rsidRPr="00AC1F0A" w:rsidRDefault="00AC1F0A" w:rsidP="00AC1F0A">
      <w:pPr>
        <w:autoSpaceDE w:val="0"/>
        <w:autoSpaceDN w:val="0"/>
        <w:adjustRightInd w:val="0"/>
        <w:jc w:val="both"/>
        <w:rPr>
          <w:rFonts w:asciiTheme="majorHAnsi" w:hAnsiTheme="majorHAnsi" w:cstheme="majorHAnsi"/>
          <w:sz w:val="24"/>
          <w:szCs w:val="24"/>
        </w:rPr>
      </w:pPr>
      <w:r w:rsidRPr="00AC1F0A">
        <w:rPr>
          <w:rFonts w:asciiTheme="majorHAnsi" w:hAnsiTheme="majorHAnsi" w:cstheme="majorHAnsi"/>
          <w:sz w:val="24"/>
          <w:szCs w:val="24"/>
        </w:rPr>
        <w:t>10.1 Representa moléculas utilizando estructuras de Lewis y utiliza el concepto de resonancia en moléculas sencillas.</w:t>
      </w:r>
    </w:p>
    <w:p w14:paraId="4D2CB6C9" w14:textId="77777777" w:rsidR="00AC1F0A" w:rsidRPr="00AC1F0A" w:rsidRDefault="00AC1F0A" w:rsidP="00AC1F0A">
      <w:pPr>
        <w:autoSpaceDE w:val="0"/>
        <w:autoSpaceDN w:val="0"/>
        <w:adjustRightInd w:val="0"/>
        <w:jc w:val="both"/>
        <w:rPr>
          <w:rFonts w:asciiTheme="majorHAnsi" w:hAnsiTheme="majorHAnsi" w:cstheme="majorHAnsi"/>
          <w:sz w:val="24"/>
          <w:szCs w:val="24"/>
        </w:rPr>
      </w:pPr>
      <w:r w:rsidRPr="00AC1F0A">
        <w:rPr>
          <w:rFonts w:asciiTheme="majorHAnsi" w:hAnsiTheme="majorHAnsi" w:cstheme="majorHAnsi"/>
          <w:sz w:val="24"/>
          <w:szCs w:val="24"/>
        </w:rPr>
        <w:t>10.2 Representa la geometría molecular de distintas sustancias covalentes aplicando la TEV y la TRPECV</w:t>
      </w:r>
    </w:p>
    <w:p w14:paraId="476D16DC" w14:textId="77777777" w:rsidR="00AC1F0A" w:rsidRPr="00AC1F0A" w:rsidRDefault="00AC1F0A" w:rsidP="00AC1F0A">
      <w:pPr>
        <w:autoSpaceDE w:val="0"/>
        <w:autoSpaceDN w:val="0"/>
        <w:adjustRightInd w:val="0"/>
        <w:jc w:val="both"/>
        <w:rPr>
          <w:rFonts w:asciiTheme="majorHAnsi" w:hAnsiTheme="majorHAnsi" w:cstheme="majorHAnsi"/>
          <w:sz w:val="24"/>
          <w:szCs w:val="24"/>
        </w:rPr>
      </w:pPr>
      <w:r w:rsidRPr="00AC1F0A">
        <w:rPr>
          <w:rFonts w:asciiTheme="majorHAnsi" w:hAnsiTheme="majorHAnsi" w:cstheme="majorHAnsi"/>
          <w:sz w:val="24"/>
          <w:szCs w:val="24"/>
        </w:rPr>
        <w:t>11.1 Determina la polaridad de una molécula utilizando de forma cualitativa el concepto de momento dipolar y compara la fortaleza de diferentes enlaces, conocidos algunos parámetros moleculares.</w:t>
      </w:r>
    </w:p>
    <w:p w14:paraId="3F12C798" w14:textId="77777777" w:rsidR="00AC1F0A" w:rsidRPr="00AC1F0A" w:rsidRDefault="00AC1F0A" w:rsidP="00AC1F0A">
      <w:pPr>
        <w:autoSpaceDE w:val="0"/>
        <w:autoSpaceDN w:val="0"/>
        <w:adjustRightInd w:val="0"/>
        <w:jc w:val="both"/>
        <w:rPr>
          <w:rFonts w:asciiTheme="majorHAnsi" w:hAnsiTheme="majorHAnsi" w:cstheme="majorHAnsi"/>
          <w:sz w:val="24"/>
          <w:szCs w:val="24"/>
        </w:rPr>
      </w:pPr>
      <w:r w:rsidRPr="00AC1F0A">
        <w:rPr>
          <w:rFonts w:asciiTheme="majorHAnsi" w:hAnsiTheme="majorHAnsi" w:cstheme="majorHAnsi"/>
          <w:sz w:val="24"/>
          <w:szCs w:val="24"/>
        </w:rPr>
        <w:t>12.1 Representa la geometría molecular de distintas sustancias covalentes aplicando la TEV y la TRPECV</w:t>
      </w:r>
    </w:p>
    <w:p w14:paraId="4E7FEB9C" w14:textId="77777777" w:rsidR="00AC1F0A" w:rsidRPr="00AC1F0A" w:rsidRDefault="00AC1F0A" w:rsidP="00AC1F0A">
      <w:pPr>
        <w:autoSpaceDE w:val="0"/>
        <w:autoSpaceDN w:val="0"/>
        <w:adjustRightInd w:val="0"/>
        <w:jc w:val="both"/>
        <w:rPr>
          <w:rFonts w:asciiTheme="majorHAnsi" w:hAnsiTheme="majorHAnsi" w:cstheme="majorHAnsi"/>
          <w:sz w:val="24"/>
          <w:szCs w:val="24"/>
        </w:rPr>
      </w:pPr>
      <w:r w:rsidRPr="00AC1F0A">
        <w:rPr>
          <w:rFonts w:asciiTheme="majorHAnsi" w:hAnsiTheme="majorHAnsi" w:cstheme="majorHAnsi"/>
          <w:sz w:val="24"/>
          <w:szCs w:val="24"/>
        </w:rPr>
        <w:t>13.1 Explica la conductividad eléctrica y térmica mediante el modelo del gas electrónico.</w:t>
      </w:r>
    </w:p>
    <w:p w14:paraId="1C7E8DE6" w14:textId="77777777" w:rsidR="00AC1F0A" w:rsidRPr="00AC1F0A" w:rsidRDefault="00AC1F0A" w:rsidP="00AC1F0A">
      <w:pPr>
        <w:autoSpaceDE w:val="0"/>
        <w:autoSpaceDN w:val="0"/>
        <w:adjustRightInd w:val="0"/>
        <w:jc w:val="both"/>
        <w:rPr>
          <w:rFonts w:asciiTheme="majorHAnsi" w:hAnsiTheme="majorHAnsi" w:cstheme="majorHAnsi"/>
          <w:sz w:val="24"/>
          <w:szCs w:val="24"/>
        </w:rPr>
      </w:pPr>
      <w:r w:rsidRPr="00AC1F0A">
        <w:rPr>
          <w:rFonts w:asciiTheme="majorHAnsi" w:hAnsiTheme="majorHAnsi" w:cstheme="majorHAnsi"/>
          <w:sz w:val="24"/>
          <w:szCs w:val="24"/>
        </w:rPr>
        <w:t>14.1 Describe el comportamiento de un elemento como aislante, conductor o semiconductor eléctrico utilizando la teoría de bandas.</w:t>
      </w:r>
    </w:p>
    <w:p w14:paraId="3E167C4F" w14:textId="77777777" w:rsidR="00AC1F0A" w:rsidRPr="00AC1F0A" w:rsidRDefault="00AC1F0A" w:rsidP="00AC1F0A">
      <w:pPr>
        <w:autoSpaceDE w:val="0"/>
        <w:autoSpaceDN w:val="0"/>
        <w:adjustRightInd w:val="0"/>
        <w:jc w:val="both"/>
        <w:rPr>
          <w:rFonts w:asciiTheme="majorHAnsi" w:hAnsiTheme="majorHAnsi" w:cstheme="majorHAnsi"/>
          <w:sz w:val="24"/>
          <w:szCs w:val="24"/>
        </w:rPr>
      </w:pPr>
      <w:r w:rsidRPr="00AC1F0A">
        <w:rPr>
          <w:rFonts w:asciiTheme="majorHAnsi" w:hAnsiTheme="majorHAnsi" w:cstheme="majorHAnsi"/>
          <w:sz w:val="24"/>
          <w:szCs w:val="24"/>
        </w:rPr>
        <w:t>14.2 Conoce y explica algunas aplicaciones de los semiconductores y superconductores analizando su repercusión en el avance tecnológico de la sociedad.</w:t>
      </w:r>
    </w:p>
    <w:p w14:paraId="7FABAEAC" w14:textId="77777777" w:rsidR="00AC1F0A" w:rsidRPr="00AC1F0A" w:rsidRDefault="00AC1F0A" w:rsidP="00AC1F0A">
      <w:pPr>
        <w:autoSpaceDE w:val="0"/>
        <w:autoSpaceDN w:val="0"/>
        <w:adjustRightInd w:val="0"/>
        <w:jc w:val="both"/>
        <w:rPr>
          <w:rFonts w:asciiTheme="majorHAnsi" w:hAnsiTheme="majorHAnsi" w:cstheme="majorHAnsi"/>
          <w:sz w:val="24"/>
          <w:szCs w:val="24"/>
        </w:rPr>
      </w:pPr>
      <w:r w:rsidRPr="00AC1F0A">
        <w:rPr>
          <w:rFonts w:asciiTheme="majorHAnsi" w:hAnsiTheme="majorHAnsi" w:cstheme="majorHAnsi"/>
          <w:sz w:val="24"/>
          <w:szCs w:val="24"/>
        </w:rPr>
        <w:t>15.1 Diferencia los distintos tipos de sustancias manejando datos de sus propiedades físicas.</w:t>
      </w:r>
    </w:p>
    <w:p w14:paraId="785903BA" w14:textId="77777777" w:rsidR="00AC1F0A" w:rsidRPr="00AC1F0A" w:rsidRDefault="00AC1F0A" w:rsidP="00AC1F0A">
      <w:pPr>
        <w:autoSpaceDE w:val="0"/>
        <w:autoSpaceDN w:val="0"/>
        <w:adjustRightInd w:val="0"/>
        <w:jc w:val="both"/>
        <w:rPr>
          <w:rFonts w:asciiTheme="majorHAnsi" w:hAnsiTheme="majorHAnsi" w:cstheme="majorHAnsi"/>
          <w:sz w:val="24"/>
          <w:szCs w:val="24"/>
        </w:rPr>
      </w:pPr>
      <w:r w:rsidRPr="00AC1F0A">
        <w:rPr>
          <w:rFonts w:asciiTheme="majorHAnsi" w:hAnsiTheme="majorHAnsi" w:cstheme="majorHAnsi"/>
          <w:sz w:val="24"/>
          <w:szCs w:val="24"/>
        </w:rPr>
        <w:t>16.1 Justifica la influencia de las fuerzas intermoleculares para explicar cómo varían las propiedades específicas de diversas sustancias en función de dichas interacciones.</w:t>
      </w:r>
    </w:p>
    <w:p w14:paraId="09F0F188" w14:textId="77777777" w:rsidR="00AC1F0A" w:rsidRPr="00AC1F0A" w:rsidRDefault="00AC1F0A" w:rsidP="00AC1F0A">
      <w:pPr>
        <w:autoSpaceDE w:val="0"/>
        <w:autoSpaceDN w:val="0"/>
        <w:adjustRightInd w:val="0"/>
        <w:jc w:val="both"/>
        <w:rPr>
          <w:rFonts w:asciiTheme="majorHAnsi" w:hAnsiTheme="majorHAnsi" w:cstheme="majorHAnsi"/>
          <w:sz w:val="24"/>
          <w:szCs w:val="24"/>
        </w:rPr>
      </w:pPr>
      <w:r w:rsidRPr="00AC1F0A">
        <w:rPr>
          <w:rFonts w:asciiTheme="majorHAnsi" w:hAnsiTheme="majorHAnsi" w:cstheme="majorHAnsi"/>
          <w:sz w:val="24"/>
          <w:szCs w:val="24"/>
        </w:rPr>
        <w:t>17.1 Compara la energía de los enlaces intramoleculares en relación con la energía correspondiente a las fuerzas intermoleculares justificando el comportamiento fisicoquímico de las moléculas.</w:t>
      </w:r>
    </w:p>
    <w:p w14:paraId="0A79796C" w14:textId="77777777" w:rsidR="00AC1F0A" w:rsidRPr="00AC1F0A" w:rsidRDefault="00AC1F0A" w:rsidP="00AC1F0A">
      <w:pPr>
        <w:rPr>
          <w:rFonts w:asciiTheme="majorHAnsi" w:hAnsiTheme="majorHAnsi" w:cstheme="majorHAnsi"/>
          <w:color w:val="002060"/>
          <w:sz w:val="24"/>
          <w:szCs w:val="24"/>
        </w:rPr>
      </w:pPr>
      <w:r w:rsidRPr="00AC1F0A">
        <w:rPr>
          <w:rFonts w:asciiTheme="majorHAnsi" w:hAnsiTheme="majorHAnsi" w:cstheme="majorHAnsi"/>
          <w:b/>
          <w:bCs/>
          <w:color w:val="002060"/>
          <w:sz w:val="24"/>
          <w:szCs w:val="24"/>
        </w:rPr>
        <w:t>Bloque 3. Reacciones químicas</w:t>
      </w:r>
    </w:p>
    <w:p w14:paraId="7133D0F7" w14:textId="77777777" w:rsidR="00AC1F0A" w:rsidRPr="00AC1F0A" w:rsidRDefault="00AC1F0A" w:rsidP="00AC1F0A">
      <w:pPr>
        <w:jc w:val="both"/>
        <w:rPr>
          <w:rFonts w:asciiTheme="majorHAnsi" w:hAnsiTheme="majorHAnsi" w:cstheme="majorHAnsi"/>
          <w:b/>
          <w:sz w:val="24"/>
          <w:szCs w:val="24"/>
        </w:rPr>
      </w:pPr>
    </w:p>
    <w:p w14:paraId="30819BE2" w14:textId="77777777" w:rsidR="00AC1F0A" w:rsidRPr="00AC1F0A" w:rsidRDefault="00AC1F0A" w:rsidP="00AC1F0A">
      <w:pPr>
        <w:autoSpaceDE w:val="0"/>
        <w:autoSpaceDN w:val="0"/>
        <w:adjustRightInd w:val="0"/>
        <w:ind w:left="567" w:hanging="425"/>
        <w:jc w:val="both"/>
        <w:rPr>
          <w:rFonts w:asciiTheme="majorHAnsi" w:hAnsiTheme="majorHAnsi" w:cstheme="majorHAnsi"/>
          <w:sz w:val="24"/>
          <w:szCs w:val="24"/>
          <w:u w:val="single"/>
        </w:rPr>
      </w:pPr>
      <w:r w:rsidRPr="00AC1F0A">
        <w:rPr>
          <w:rFonts w:asciiTheme="majorHAnsi" w:hAnsiTheme="majorHAnsi" w:cstheme="majorHAnsi"/>
          <w:sz w:val="24"/>
          <w:szCs w:val="24"/>
          <w:u w:val="single"/>
        </w:rPr>
        <w:t>Estándares de aprendizaje</w:t>
      </w:r>
    </w:p>
    <w:p w14:paraId="7745EC90" w14:textId="77777777" w:rsidR="00AC1F0A" w:rsidRPr="00AC1F0A" w:rsidRDefault="00AC1F0A" w:rsidP="00AC1F0A">
      <w:pPr>
        <w:autoSpaceDE w:val="0"/>
        <w:autoSpaceDN w:val="0"/>
        <w:adjustRightInd w:val="0"/>
        <w:ind w:left="567" w:hanging="425"/>
        <w:jc w:val="both"/>
        <w:rPr>
          <w:rFonts w:asciiTheme="majorHAnsi" w:hAnsiTheme="majorHAnsi" w:cstheme="majorHAnsi"/>
          <w:sz w:val="24"/>
          <w:szCs w:val="24"/>
        </w:rPr>
      </w:pPr>
    </w:p>
    <w:p w14:paraId="50914ABF" w14:textId="77777777" w:rsidR="00AC1F0A" w:rsidRPr="00AC1F0A" w:rsidRDefault="00AC1F0A" w:rsidP="00AC1F0A">
      <w:pPr>
        <w:autoSpaceDE w:val="0"/>
        <w:autoSpaceDN w:val="0"/>
        <w:adjustRightInd w:val="0"/>
        <w:jc w:val="both"/>
        <w:rPr>
          <w:rFonts w:asciiTheme="majorHAnsi" w:hAnsiTheme="majorHAnsi" w:cstheme="majorHAnsi"/>
          <w:color w:val="FF0000"/>
          <w:sz w:val="24"/>
          <w:szCs w:val="24"/>
          <w:u w:val="single"/>
        </w:rPr>
      </w:pPr>
      <w:r w:rsidRPr="00AC1F0A">
        <w:rPr>
          <w:rFonts w:asciiTheme="majorHAnsi" w:hAnsiTheme="majorHAnsi" w:cstheme="majorHAnsi"/>
          <w:sz w:val="24"/>
          <w:szCs w:val="24"/>
          <w:u w:val="single"/>
        </w:rPr>
        <w:t>1.</w:t>
      </w:r>
      <w:r w:rsidRPr="00AC1F0A">
        <w:rPr>
          <w:rFonts w:asciiTheme="majorHAnsi" w:hAnsiTheme="majorHAnsi" w:cstheme="majorHAnsi"/>
          <w:color w:val="FF0000"/>
          <w:sz w:val="24"/>
          <w:szCs w:val="24"/>
          <w:u w:val="single"/>
        </w:rPr>
        <w:t>1 Obtiene ecuaciones cinéticas reflejando las unidades de las magnitudes que intervienen.</w:t>
      </w:r>
    </w:p>
    <w:p w14:paraId="70ED53BB" w14:textId="77777777" w:rsidR="00AC1F0A" w:rsidRPr="00AC1F0A" w:rsidRDefault="00AC1F0A" w:rsidP="00AC1F0A">
      <w:pPr>
        <w:autoSpaceDE w:val="0"/>
        <w:autoSpaceDN w:val="0"/>
        <w:adjustRightInd w:val="0"/>
        <w:jc w:val="both"/>
        <w:rPr>
          <w:rFonts w:asciiTheme="majorHAnsi" w:hAnsiTheme="majorHAnsi" w:cstheme="majorHAnsi"/>
          <w:sz w:val="24"/>
          <w:szCs w:val="24"/>
        </w:rPr>
      </w:pPr>
      <w:r w:rsidRPr="00AC1F0A">
        <w:rPr>
          <w:rFonts w:asciiTheme="majorHAnsi" w:hAnsiTheme="majorHAnsi" w:cstheme="majorHAnsi"/>
          <w:sz w:val="24"/>
          <w:szCs w:val="24"/>
        </w:rPr>
        <w:t>2.1 Reconoce el valor de la energía de activación como factor determinante de la velocidad de una reacción química.</w:t>
      </w:r>
    </w:p>
    <w:p w14:paraId="5BB21EAC" w14:textId="77777777" w:rsidR="00AC1F0A" w:rsidRPr="00AC1F0A" w:rsidRDefault="00AC1F0A" w:rsidP="00AC1F0A">
      <w:pPr>
        <w:autoSpaceDE w:val="0"/>
        <w:autoSpaceDN w:val="0"/>
        <w:adjustRightInd w:val="0"/>
        <w:jc w:val="both"/>
        <w:rPr>
          <w:rFonts w:asciiTheme="majorHAnsi" w:hAnsiTheme="majorHAnsi" w:cstheme="majorHAnsi"/>
          <w:sz w:val="24"/>
          <w:szCs w:val="24"/>
        </w:rPr>
      </w:pPr>
      <w:r w:rsidRPr="00AC1F0A">
        <w:rPr>
          <w:rFonts w:asciiTheme="majorHAnsi" w:hAnsiTheme="majorHAnsi" w:cstheme="majorHAnsi"/>
          <w:sz w:val="24"/>
          <w:szCs w:val="24"/>
        </w:rPr>
        <w:t>2.2 Realiza esquemas energéticos cualitativos de reacciones exotérmicas y endotérmicas.</w:t>
      </w:r>
    </w:p>
    <w:p w14:paraId="5B4FA27F" w14:textId="77777777" w:rsidR="00AC1F0A" w:rsidRPr="00AC1F0A" w:rsidRDefault="00AC1F0A" w:rsidP="00AC1F0A">
      <w:pPr>
        <w:autoSpaceDE w:val="0"/>
        <w:autoSpaceDN w:val="0"/>
        <w:adjustRightInd w:val="0"/>
        <w:jc w:val="both"/>
        <w:rPr>
          <w:rFonts w:asciiTheme="majorHAnsi" w:hAnsiTheme="majorHAnsi" w:cstheme="majorHAnsi"/>
          <w:sz w:val="24"/>
          <w:szCs w:val="24"/>
        </w:rPr>
      </w:pPr>
      <w:r w:rsidRPr="00AC1F0A">
        <w:rPr>
          <w:rFonts w:asciiTheme="majorHAnsi" w:hAnsiTheme="majorHAnsi" w:cstheme="majorHAnsi"/>
          <w:sz w:val="24"/>
          <w:szCs w:val="24"/>
        </w:rPr>
        <w:t>3.1 Predice la influencia de los factores que modifican la velocidad de una reacción, utilizando las teorías sobre las reacciones químicas.</w:t>
      </w:r>
    </w:p>
    <w:p w14:paraId="1919BF33" w14:textId="77777777" w:rsidR="00AC1F0A" w:rsidRPr="00AC1F0A" w:rsidRDefault="00AC1F0A" w:rsidP="00AC1F0A">
      <w:pPr>
        <w:autoSpaceDE w:val="0"/>
        <w:autoSpaceDN w:val="0"/>
        <w:adjustRightInd w:val="0"/>
        <w:jc w:val="both"/>
        <w:rPr>
          <w:rFonts w:asciiTheme="majorHAnsi" w:hAnsiTheme="majorHAnsi" w:cstheme="majorHAnsi"/>
          <w:sz w:val="24"/>
          <w:szCs w:val="24"/>
        </w:rPr>
      </w:pPr>
      <w:r w:rsidRPr="00AC1F0A">
        <w:rPr>
          <w:rFonts w:asciiTheme="majorHAnsi" w:hAnsiTheme="majorHAnsi" w:cstheme="majorHAnsi"/>
          <w:sz w:val="24"/>
          <w:szCs w:val="24"/>
        </w:rPr>
        <w:t>3.2 Explica el funcionamiento de los catalizadores relacionándolo con procesos industriales y la catálisis enzimática analizando su repercusión en el medio ambiente y en la salud.</w:t>
      </w:r>
    </w:p>
    <w:p w14:paraId="0BC8D1EF" w14:textId="77777777" w:rsidR="00AC1F0A" w:rsidRPr="00AC1F0A" w:rsidRDefault="00AC1F0A" w:rsidP="00AC1F0A">
      <w:pPr>
        <w:autoSpaceDE w:val="0"/>
        <w:autoSpaceDN w:val="0"/>
        <w:adjustRightInd w:val="0"/>
        <w:jc w:val="both"/>
        <w:rPr>
          <w:rFonts w:asciiTheme="majorHAnsi" w:hAnsiTheme="majorHAnsi" w:cstheme="majorHAnsi"/>
          <w:sz w:val="24"/>
          <w:szCs w:val="24"/>
        </w:rPr>
      </w:pPr>
      <w:r w:rsidRPr="00AC1F0A">
        <w:rPr>
          <w:rFonts w:asciiTheme="majorHAnsi" w:hAnsiTheme="majorHAnsi" w:cstheme="majorHAnsi"/>
          <w:sz w:val="24"/>
          <w:szCs w:val="24"/>
        </w:rPr>
        <w:t>4.1 Deduce el proceso de control de la velocidad de una reacción química identificando la etapa limitante correspondiente a su mecanismo de reacción.</w:t>
      </w:r>
    </w:p>
    <w:p w14:paraId="322A7F76" w14:textId="77777777" w:rsidR="00AC1F0A" w:rsidRPr="00AC1F0A" w:rsidRDefault="00AC1F0A" w:rsidP="00AC1F0A">
      <w:pPr>
        <w:autoSpaceDE w:val="0"/>
        <w:autoSpaceDN w:val="0"/>
        <w:adjustRightInd w:val="0"/>
        <w:jc w:val="both"/>
        <w:rPr>
          <w:rFonts w:asciiTheme="majorHAnsi" w:hAnsiTheme="majorHAnsi" w:cstheme="majorHAnsi"/>
          <w:sz w:val="24"/>
          <w:szCs w:val="24"/>
        </w:rPr>
      </w:pPr>
      <w:r w:rsidRPr="00AC1F0A">
        <w:rPr>
          <w:rFonts w:asciiTheme="majorHAnsi" w:hAnsiTheme="majorHAnsi" w:cstheme="majorHAnsi"/>
          <w:sz w:val="24"/>
          <w:szCs w:val="24"/>
        </w:rPr>
        <w:t>5.1 Interpreta el valor del cociente de reacción comparándolo con la constante de equilibrio previendo la evolución de una reacción para alcanzar el equilibrio.</w:t>
      </w:r>
    </w:p>
    <w:p w14:paraId="2368B034" w14:textId="77777777" w:rsidR="00AC1F0A" w:rsidRPr="00AC1F0A" w:rsidRDefault="00AC1F0A" w:rsidP="00AC1F0A">
      <w:pPr>
        <w:autoSpaceDE w:val="0"/>
        <w:autoSpaceDN w:val="0"/>
        <w:adjustRightInd w:val="0"/>
        <w:jc w:val="both"/>
        <w:rPr>
          <w:rFonts w:asciiTheme="majorHAnsi" w:hAnsiTheme="majorHAnsi" w:cstheme="majorHAnsi"/>
          <w:sz w:val="24"/>
          <w:szCs w:val="24"/>
        </w:rPr>
      </w:pPr>
      <w:r w:rsidRPr="00AC1F0A">
        <w:rPr>
          <w:rFonts w:asciiTheme="majorHAnsi" w:hAnsiTheme="majorHAnsi" w:cstheme="majorHAnsi"/>
          <w:sz w:val="24"/>
          <w:szCs w:val="24"/>
        </w:rPr>
        <w:t>5.2 Comprueba e interpreta experiencias de laboratorio donde se ponen de manifiesto los factores que influyen en el desplazamiento del equilibrio químico, tanto en equilibrios homogéneos como heterogéneos.</w:t>
      </w:r>
    </w:p>
    <w:p w14:paraId="023C88AC" w14:textId="77777777" w:rsidR="00AC1F0A" w:rsidRPr="00AC1F0A" w:rsidRDefault="00AC1F0A" w:rsidP="00AC1F0A">
      <w:pPr>
        <w:autoSpaceDE w:val="0"/>
        <w:autoSpaceDN w:val="0"/>
        <w:adjustRightInd w:val="0"/>
        <w:jc w:val="both"/>
        <w:rPr>
          <w:rFonts w:asciiTheme="majorHAnsi" w:hAnsiTheme="majorHAnsi" w:cstheme="majorHAnsi"/>
          <w:sz w:val="24"/>
          <w:szCs w:val="24"/>
        </w:rPr>
      </w:pPr>
      <w:r w:rsidRPr="00AC1F0A">
        <w:rPr>
          <w:rFonts w:asciiTheme="majorHAnsi" w:hAnsiTheme="majorHAnsi" w:cstheme="majorHAnsi"/>
          <w:sz w:val="24"/>
          <w:szCs w:val="24"/>
        </w:rPr>
        <w:t xml:space="preserve">6.1 Halla el valor de las constantes de equilibrio, Kc y </w:t>
      </w:r>
      <w:proofErr w:type="spellStart"/>
      <w:r w:rsidRPr="00AC1F0A">
        <w:rPr>
          <w:rFonts w:asciiTheme="majorHAnsi" w:hAnsiTheme="majorHAnsi" w:cstheme="majorHAnsi"/>
          <w:sz w:val="24"/>
          <w:szCs w:val="24"/>
        </w:rPr>
        <w:t>Kp</w:t>
      </w:r>
      <w:proofErr w:type="spellEnd"/>
      <w:r w:rsidRPr="00AC1F0A">
        <w:rPr>
          <w:rFonts w:asciiTheme="majorHAnsi" w:hAnsiTheme="majorHAnsi" w:cstheme="majorHAnsi"/>
          <w:sz w:val="24"/>
          <w:szCs w:val="24"/>
        </w:rPr>
        <w:t>, para un equilibrio en diferentes situaciones de presión, volumen o concentración.</w:t>
      </w:r>
    </w:p>
    <w:p w14:paraId="6753D06D" w14:textId="77777777" w:rsidR="00AC1F0A" w:rsidRPr="00AC1F0A" w:rsidRDefault="00AC1F0A" w:rsidP="00AC1F0A">
      <w:pPr>
        <w:autoSpaceDE w:val="0"/>
        <w:autoSpaceDN w:val="0"/>
        <w:adjustRightInd w:val="0"/>
        <w:jc w:val="both"/>
        <w:rPr>
          <w:rFonts w:asciiTheme="majorHAnsi" w:hAnsiTheme="majorHAnsi" w:cstheme="majorHAnsi"/>
          <w:sz w:val="24"/>
          <w:szCs w:val="24"/>
        </w:rPr>
      </w:pPr>
      <w:r w:rsidRPr="00AC1F0A">
        <w:rPr>
          <w:rFonts w:asciiTheme="majorHAnsi" w:hAnsiTheme="majorHAnsi" w:cstheme="majorHAnsi"/>
          <w:sz w:val="24"/>
          <w:szCs w:val="24"/>
        </w:rPr>
        <w:t>6.2 Calcula las concentraciones o presiones parciales de las sustancias presentes en un equilibrio químico empleando la ley de acción de masas y analiza cómo evoluciona al variar la cantidad de producto o reactivo.</w:t>
      </w:r>
    </w:p>
    <w:p w14:paraId="156FCA4E" w14:textId="77777777" w:rsidR="00AC1F0A" w:rsidRPr="00AC1F0A" w:rsidRDefault="00AC1F0A" w:rsidP="00AC1F0A">
      <w:pPr>
        <w:autoSpaceDE w:val="0"/>
        <w:autoSpaceDN w:val="0"/>
        <w:adjustRightInd w:val="0"/>
        <w:jc w:val="both"/>
        <w:rPr>
          <w:rFonts w:asciiTheme="majorHAnsi" w:hAnsiTheme="majorHAnsi" w:cstheme="majorHAnsi"/>
          <w:sz w:val="24"/>
          <w:szCs w:val="24"/>
        </w:rPr>
      </w:pPr>
      <w:r w:rsidRPr="00AC1F0A">
        <w:rPr>
          <w:rFonts w:asciiTheme="majorHAnsi" w:hAnsiTheme="majorHAnsi" w:cstheme="majorHAnsi"/>
          <w:sz w:val="24"/>
          <w:szCs w:val="24"/>
        </w:rPr>
        <w:t xml:space="preserve">7.1 Utiliza el grado de disociación aplicándolo al cálculo de concentraciones y constantes de equilibrio Kc y </w:t>
      </w:r>
      <w:proofErr w:type="spellStart"/>
      <w:r w:rsidRPr="00AC1F0A">
        <w:rPr>
          <w:rFonts w:asciiTheme="majorHAnsi" w:hAnsiTheme="majorHAnsi" w:cstheme="majorHAnsi"/>
          <w:sz w:val="24"/>
          <w:szCs w:val="24"/>
        </w:rPr>
        <w:t>Kp</w:t>
      </w:r>
      <w:proofErr w:type="spellEnd"/>
      <w:r w:rsidRPr="00AC1F0A">
        <w:rPr>
          <w:rFonts w:asciiTheme="majorHAnsi" w:hAnsiTheme="majorHAnsi" w:cstheme="majorHAnsi"/>
          <w:sz w:val="24"/>
          <w:szCs w:val="24"/>
        </w:rPr>
        <w:t>.</w:t>
      </w:r>
    </w:p>
    <w:p w14:paraId="7CB0E19B" w14:textId="77777777" w:rsidR="00AC1F0A" w:rsidRPr="00AC1F0A" w:rsidRDefault="00AC1F0A" w:rsidP="00AC1F0A">
      <w:pPr>
        <w:autoSpaceDE w:val="0"/>
        <w:autoSpaceDN w:val="0"/>
        <w:adjustRightInd w:val="0"/>
        <w:jc w:val="both"/>
        <w:rPr>
          <w:rFonts w:asciiTheme="majorHAnsi" w:hAnsiTheme="majorHAnsi" w:cstheme="majorHAnsi"/>
          <w:sz w:val="24"/>
          <w:szCs w:val="24"/>
        </w:rPr>
      </w:pPr>
      <w:r w:rsidRPr="00AC1F0A">
        <w:rPr>
          <w:rFonts w:asciiTheme="majorHAnsi" w:hAnsiTheme="majorHAnsi" w:cstheme="majorHAnsi"/>
          <w:sz w:val="24"/>
          <w:szCs w:val="24"/>
        </w:rPr>
        <w:t xml:space="preserve">8.1 Aplica el principio de Le </w:t>
      </w:r>
      <w:proofErr w:type="spellStart"/>
      <w:r w:rsidRPr="00AC1F0A">
        <w:rPr>
          <w:rFonts w:asciiTheme="majorHAnsi" w:hAnsiTheme="majorHAnsi" w:cstheme="majorHAnsi"/>
          <w:sz w:val="24"/>
          <w:szCs w:val="24"/>
        </w:rPr>
        <w:t>Chatelier</w:t>
      </w:r>
      <w:proofErr w:type="spellEnd"/>
      <w:r w:rsidRPr="00AC1F0A">
        <w:rPr>
          <w:rFonts w:asciiTheme="majorHAnsi" w:hAnsiTheme="majorHAnsi" w:cstheme="majorHAnsi"/>
          <w:sz w:val="24"/>
          <w:szCs w:val="24"/>
        </w:rPr>
        <w:t xml:space="preserve"> para predecir la evolución de un sistema en equilibrio al modificar la temperatura, presión, volumen o concentración que lo definen, utilizando como ejemplo la obtención industrial del amoníaco.</w:t>
      </w:r>
    </w:p>
    <w:p w14:paraId="28CBFE42" w14:textId="77777777" w:rsidR="00AC1F0A" w:rsidRPr="00AC1F0A" w:rsidRDefault="00AC1F0A" w:rsidP="00AC1F0A">
      <w:pPr>
        <w:autoSpaceDE w:val="0"/>
        <w:autoSpaceDN w:val="0"/>
        <w:adjustRightInd w:val="0"/>
        <w:jc w:val="both"/>
        <w:rPr>
          <w:rFonts w:asciiTheme="majorHAnsi" w:hAnsiTheme="majorHAnsi" w:cstheme="majorHAnsi"/>
          <w:sz w:val="24"/>
          <w:szCs w:val="24"/>
        </w:rPr>
      </w:pPr>
      <w:r w:rsidRPr="00AC1F0A">
        <w:rPr>
          <w:rFonts w:asciiTheme="majorHAnsi" w:hAnsiTheme="majorHAnsi" w:cstheme="majorHAnsi"/>
          <w:sz w:val="24"/>
          <w:szCs w:val="24"/>
        </w:rPr>
        <w:t>9.1 Analiza los factores cinéticos y termodinámicos que influyen en las velocidades de reacción y en la evolución de los equilibrios para optimizar la obtención de compuestos de interés industrial, como por ejemplo el amoníaco.</w:t>
      </w:r>
    </w:p>
    <w:p w14:paraId="34E5E2B3" w14:textId="77777777" w:rsidR="00AC1F0A" w:rsidRPr="00AC1F0A" w:rsidRDefault="00AC1F0A" w:rsidP="00AC1F0A">
      <w:pPr>
        <w:autoSpaceDE w:val="0"/>
        <w:autoSpaceDN w:val="0"/>
        <w:adjustRightInd w:val="0"/>
        <w:jc w:val="both"/>
        <w:rPr>
          <w:rFonts w:asciiTheme="majorHAnsi" w:hAnsiTheme="majorHAnsi" w:cstheme="majorHAnsi"/>
          <w:sz w:val="24"/>
          <w:szCs w:val="24"/>
        </w:rPr>
      </w:pPr>
      <w:r w:rsidRPr="00AC1F0A">
        <w:rPr>
          <w:rFonts w:asciiTheme="majorHAnsi" w:hAnsiTheme="majorHAnsi" w:cstheme="majorHAnsi"/>
          <w:sz w:val="24"/>
          <w:szCs w:val="24"/>
        </w:rPr>
        <w:t xml:space="preserve">10.1 Relaciona la solubilidad y el producto de solubilidad aplicando la ley de </w:t>
      </w:r>
      <w:proofErr w:type="spellStart"/>
      <w:r w:rsidRPr="00AC1F0A">
        <w:rPr>
          <w:rFonts w:asciiTheme="majorHAnsi" w:hAnsiTheme="majorHAnsi" w:cstheme="majorHAnsi"/>
          <w:sz w:val="24"/>
          <w:szCs w:val="24"/>
        </w:rPr>
        <w:t>Guldberg</w:t>
      </w:r>
      <w:proofErr w:type="spellEnd"/>
      <w:r w:rsidRPr="00AC1F0A">
        <w:rPr>
          <w:rFonts w:asciiTheme="majorHAnsi" w:hAnsiTheme="majorHAnsi" w:cstheme="majorHAnsi"/>
          <w:sz w:val="24"/>
          <w:szCs w:val="24"/>
        </w:rPr>
        <w:t xml:space="preserve"> y </w:t>
      </w:r>
      <w:proofErr w:type="spellStart"/>
      <w:r w:rsidRPr="00AC1F0A">
        <w:rPr>
          <w:rFonts w:asciiTheme="majorHAnsi" w:hAnsiTheme="majorHAnsi" w:cstheme="majorHAnsi"/>
          <w:sz w:val="24"/>
          <w:szCs w:val="24"/>
        </w:rPr>
        <w:t>Waage</w:t>
      </w:r>
      <w:proofErr w:type="spellEnd"/>
      <w:r w:rsidRPr="00AC1F0A">
        <w:rPr>
          <w:rFonts w:asciiTheme="majorHAnsi" w:hAnsiTheme="majorHAnsi" w:cstheme="majorHAnsi"/>
          <w:sz w:val="24"/>
          <w:szCs w:val="24"/>
        </w:rPr>
        <w:t xml:space="preserve"> en equilibrios heterogéneos sólido-líquido y lo aplica como método de separación e identificación de mezclas de sales disueltas.</w:t>
      </w:r>
    </w:p>
    <w:p w14:paraId="7236B3C2" w14:textId="77777777" w:rsidR="00AC1F0A" w:rsidRPr="00AC1F0A" w:rsidRDefault="00AC1F0A" w:rsidP="00AC1F0A">
      <w:pPr>
        <w:autoSpaceDE w:val="0"/>
        <w:autoSpaceDN w:val="0"/>
        <w:adjustRightInd w:val="0"/>
        <w:jc w:val="both"/>
        <w:rPr>
          <w:rFonts w:asciiTheme="majorHAnsi" w:hAnsiTheme="majorHAnsi" w:cstheme="majorHAnsi"/>
          <w:sz w:val="24"/>
          <w:szCs w:val="24"/>
        </w:rPr>
      </w:pPr>
      <w:r w:rsidRPr="00AC1F0A">
        <w:rPr>
          <w:rFonts w:asciiTheme="majorHAnsi" w:hAnsiTheme="majorHAnsi" w:cstheme="majorHAnsi"/>
          <w:sz w:val="24"/>
          <w:szCs w:val="24"/>
        </w:rPr>
        <w:t>11.1 Calcula la solubilidad de una sal interpretando cómo se modifica al añadir un ion</w:t>
      </w:r>
    </w:p>
    <w:p w14:paraId="379B054D" w14:textId="77777777" w:rsidR="00AC1F0A" w:rsidRPr="00AC1F0A" w:rsidRDefault="00AC1F0A" w:rsidP="00AC1F0A">
      <w:pPr>
        <w:jc w:val="both"/>
        <w:rPr>
          <w:rFonts w:asciiTheme="majorHAnsi" w:hAnsiTheme="majorHAnsi" w:cstheme="majorHAnsi"/>
          <w:sz w:val="24"/>
          <w:szCs w:val="24"/>
        </w:rPr>
      </w:pPr>
      <w:r w:rsidRPr="00AC1F0A">
        <w:rPr>
          <w:rFonts w:asciiTheme="majorHAnsi" w:hAnsiTheme="majorHAnsi" w:cstheme="majorHAnsi"/>
          <w:sz w:val="24"/>
          <w:szCs w:val="24"/>
        </w:rPr>
        <w:t>común.</w:t>
      </w:r>
    </w:p>
    <w:p w14:paraId="51271D22" w14:textId="77777777" w:rsidR="00AC1F0A" w:rsidRPr="00AC1F0A" w:rsidRDefault="00AC1F0A" w:rsidP="00AC1F0A">
      <w:pPr>
        <w:autoSpaceDE w:val="0"/>
        <w:autoSpaceDN w:val="0"/>
        <w:adjustRightInd w:val="0"/>
        <w:jc w:val="both"/>
        <w:rPr>
          <w:rFonts w:asciiTheme="majorHAnsi" w:hAnsiTheme="majorHAnsi" w:cstheme="majorHAnsi"/>
          <w:sz w:val="24"/>
          <w:szCs w:val="24"/>
        </w:rPr>
      </w:pPr>
      <w:r w:rsidRPr="00AC1F0A">
        <w:rPr>
          <w:rFonts w:asciiTheme="majorHAnsi" w:hAnsiTheme="majorHAnsi" w:cstheme="majorHAnsi"/>
          <w:sz w:val="24"/>
          <w:szCs w:val="24"/>
        </w:rPr>
        <w:t xml:space="preserve">12.1 Justifica el comportamiento ácido o básico de un compuesto aplicando la teoría de </w:t>
      </w:r>
      <w:proofErr w:type="spellStart"/>
      <w:r w:rsidRPr="00AC1F0A">
        <w:rPr>
          <w:rFonts w:asciiTheme="majorHAnsi" w:hAnsiTheme="majorHAnsi" w:cstheme="majorHAnsi"/>
          <w:sz w:val="24"/>
          <w:szCs w:val="24"/>
        </w:rPr>
        <w:t>Brönsted-Lowry</w:t>
      </w:r>
      <w:proofErr w:type="spellEnd"/>
      <w:r w:rsidRPr="00AC1F0A">
        <w:rPr>
          <w:rFonts w:asciiTheme="majorHAnsi" w:hAnsiTheme="majorHAnsi" w:cstheme="majorHAnsi"/>
          <w:sz w:val="24"/>
          <w:szCs w:val="24"/>
        </w:rPr>
        <w:t xml:space="preserve"> manejando el concepto de pares ácido-base conjugado.</w:t>
      </w:r>
    </w:p>
    <w:p w14:paraId="64958A19" w14:textId="77777777" w:rsidR="00AC1F0A" w:rsidRPr="00AC1F0A" w:rsidRDefault="00AC1F0A" w:rsidP="00AC1F0A">
      <w:pPr>
        <w:autoSpaceDE w:val="0"/>
        <w:autoSpaceDN w:val="0"/>
        <w:adjustRightInd w:val="0"/>
        <w:jc w:val="both"/>
        <w:rPr>
          <w:rFonts w:asciiTheme="majorHAnsi" w:hAnsiTheme="majorHAnsi" w:cstheme="majorHAnsi"/>
          <w:sz w:val="24"/>
          <w:szCs w:val="24"/>
        </w:rPr>
      </w:pPr>
      <w:r w:rsidRPr="00AC1F0A">
        <w:rPr>
          <w:rFonts w:asciiTheme="majorHAnsi" w:hAnsiTheme="majorHAnsi" w:cstheme="majorHAnsi"/>
          <w:sz w:val="24"/>
          <w:szCs w:val="24"/>
        </w:rPr>
        <w:t>13.1 Calcula la concentración de iones hidronio en una disolución de un ácido a partir del valor de la constante de acidez y del grado de ionización.</w:t>
      </w:r>
    </w:p>
    <w:p w14:paraId="57DFDEBC" w14:textId="77777777" w:rsidR="00AC1F0A" w:rsidRPr="00AC1F0A" w:rsidRDefault="00AC1F0A" w:rsidP="00AC1F0A">
      <w:pPr>
        <w:autoSpaceDE w:val="0"/>
        <w:autoSpaceDN w:val="0"/>
        <w:adjustRightInd w:val="0"/>
        <w:jc w:val="both"/>
        <w:rPr>
          <w:rFonts w:asciiTheme="majorHAnsi" w:hAnsiTheme="majorHAnsi" w:cstheme="majorHAnsi"/>
          <w:sz w:val="24"/>
          <w:szCs w:val="24"/>
        </w:rPr>
      </w:pPr>
      <w:r w:rsidRPr="00AC1F0A">
        <w:rPr>
          <w:rFonts w:asciiTheme="majorHAnsi" w:hAnsiTheme="majorHAnsi" w:cstheme="majorHAnsi"/>
          <w:sz w:val="24"/>
          <w:szCs w:val="24"/>
        </w:rPr>
        <w:t>14.1 Identifica el carácter ácido, básico o neutro y la fortaleza ácido-base de distintas disoluciones según el tipo de compuesto disuelto en ellas determinando el valor de pH de las mismas.</w:t>
      </w:r>
    </w:p>
    <w:p w14:paraId="4270C397" w14:textId="77777777" w:rsidR="00AC1F0A" w:rsidRPr="00AC1F0A" w:rsidRDefault="00AC1F0A" w:rsidP="00AC1F0A">
      <w:pPr>
        <w:autoSpaceDE w:val="0"/>
        <w:autoSpaceDN w:val="0"/>
        <w:adjustRightInd w:val="0"/>
        <w:jc w:val="both"/>
        <w:rPr>
          <w:rFonts w:asciiTheme="majorHAnsi" w:hAnsiTheme="majorHAnsi" w:cstheme="majorHAnsi"/>
          <w:sz w:val="24"/>
          <w:szCs w:val="24"/>
        </w:rPr>
      </w:pPr>
      <w:r w:rsidRPr="00AC1F0A">
        <w:rPr>
          <w:rFonts w:asciiTheme="majorHAnsi" w:hAnsiTheme="majorHAnsi" w:cstheme="majorHAnsi"/>
          <w:sz w:val="24"/>
          <w:szCs w:val="24"/>
        </w:rPr>
        <w:t>15.1 Da ejemplos de reacciones ácido-base y reconoce algunas de la vida cotidiana.</w:t>
      </w:r>
    </w:p>
    <w:p w14:paraId="7B0C43E8" w14:textId="77777777" w:rsidR="00AC1F0A" w:rsidRPr="00AC1F0A" w:rsidRDefault="00AC1F0A" w:rsidP="00AC1F0A">
      <w:pPr>
        <w:autoSpaceDE w:val="0"/>
        <w:autoSpaceDN w:val="0"/>
        <w:adjustRightInd w:val="0"/>
        <w:jc w:val="both"/>
        <w:rPr>
          <w:rFonts w:asciiTheme="majorHAnsi" w:hAnsiTheme="majorHAnsi" w:cstheme="majorHAnsi"/>
          <w:sz w:val="24"/>
          <w:szCs w:val="24"/>
        </w:rPr>
      </w:pPr>
      <w:r w:rsidRPr="00AC1F0A">
        <w:rPr>
          <w:rFonts w:asciiTheme="majorHAnsi" w:hAnsiTheme="majorHAnsi" w:cstheme="majorHAnsi"/>
          <w:sz w:val="24"/>
          <w:szCs w:val="24"/>
        </w:rPr>
        <w:t>16.1 Predice el comportamiento ácido-base de una sal disuelta en agua aplicando el concepto de hidrólisis, escribiendo los procesos intermedios y equilibrios que tienen lugar.</w:t>
      </w:r>
    </w:p>
    <w:p w14:paraId="20960322" w14:textId="77777777" w:rsidR="00AC1F0A" w:rsidRPr="00AC1F0A" w:rsidRDefault="00AC1F0A" w:rsidP="00AC1F0A">
      <w:pPr>
        <w:autoSpaceDE w:val="0"/>
        <w:autoSpaceDN w:val="0"/>
        <w:adjustRightInd w:val="0"/>
        <w:jc w:val="both"/>
        <w:rPr>
          <w:rFonts w:asciiTheme="majorHAnsi" w:hAnsiTheme="majorHAnsi" w:cstheme="majorHAnsi"/>
          <w:sz w:val="24"/>
          <w:szCs w:val="24"/>
        </w:rPr>
      </w:pPr>
      <w:r w:rsidRPr="00AC1F0A">
        <w:rPr>
          <w:rFonts w:asciiTheme="majorHAnsi" w:hAnsiTheme="majorHAnsi" w:cstheme="majorHAnsi"/>
          <w:sz w:val="24"/>
          <w:szCs w:val="24"/>
        </w:rPr>
        <w:t>17.1 Conoce aplicaciones de las disoluciones reguladoras de pH.</w:t>
      </w:r>
    </w:p>
    <w:p w14:paraId="3602FFE7" w14:textId="77777777" w:rsidR="00AC1F0A" w:rsidRPr="00AC1F0A" w:rsidRDefault="00AC1F0A" w:rsidP="00AC1F0A">
      <w:pPr>
        <w:autoSpaceDE w:val="0"/>
        <w:autoSpaceDN w:val="0"/>
        <w:adjustRightInd w:val="0"/>
        <w:jc w:val="both"/>
        <w:rPr>
          <w:rFonts w:asciiTheme="majorHAnsi" w:hAnsiTheme="majorHAnsi" w:cstheme="majorHAnsi"/>
          <w:sz w:val="24"/>
          <w:szCs w:val="24"/>
        </w:rPr>
      </w:pPr>
      <w:r w:rsidRPr="00AC1F0A">
        <w:rPr>
          <w:rFonts w:asciiTheme="majorHAnsi" w:hAnsiTheme="majorHAnsi" w:cstheme="majorHAnsi"/>
          <w:sz w:val="24"/>
          <w:szCs w:val="24"/>
        </w:rPr>
        <w:t>18.1 Determina la concentración de un ácido o base valorándola con otra de concentración conocida estableciendo el punto de equivalencia de la neutralización mediante el empleo de indicadores ácido-base.</w:t>
      </w:r>
    </w:p>
    <w:p w14:paraId="2C1FFE83" w14:textId="77777777" w:rsidR="00AC1F0A" w:rsidRPr="00AC1F0A" w:rsidRDefault="00AC1F0A" w:rsidP="00AC1F0A">
      <w:pPr>
        <w:autoSpaceDE w:val="0"/>
        <w:autoSpaceDN w:val="0"/>
        <w:adjustRightInd w:val="0"/>
        <w:jc w:val="both"/>
        <w:rPr>
          <w:rFonts w:asciiTheme="majorHAnsi" w:hAnsiTheme="majorHAnsi" w:cstheme="majorHAnsi"/>
          <w:sz w:val="24"/>
          <w:szCs w:val="24"/>
        </w:rPr>
      </w:pPr>
      <w:r w:rsidRPr="00AC1F0A">
        <w:rPr>
          <w:rFonts w:asciiTheme="majorHAnsi" w:hAnsiTheme="majorHAnsi" w:cstheme="majorHAnsi"/>
          <w:sz w:val="24"/>
          <w:szCs w:val="24"/>
        </w:rPr>
        <w:t>19.1 Reconoce la acción de algunos productos de uso cotidiano como consecuencia de su comportamiento químico ácido-base.</w:t>
      </w:r>
    </w:p>
    <w:p w14:paraId="6273A6E7" w14:textId="77777777" w:rsidR="00AC1F0A" w:rsidRPr="00AC1F0A" w:rsidRDefault="00AC1F0A" w:rsidP="00AC1F0A">
      <w:pPr>
        <w:autoSpaceDE w:val="0"/>
        <w:autoSpaceDN w:val="0"/>
        <w:adjustRightInd w:val="0"/>
        <w:jc w:val="both"/>
        <w:rPr>
          <w:rFonts w:asciiTheme="majorHAnsi" w:hAnsiTheme="majorHAnsi" w:cstheme="majorHAnsi"/>
          <w:sz w:val="24"/>
          <w:szCs w:val="24"/>
        </w:rPr>
      </w:pPr>
      <w:r w:rsidRPr="00AC1F0A">
        <w:rPr>
          <w:rFonts w:asciiTheme="majorHAnsi" w:hAnsiTheme="majorHAnsi" w:cstheme="majorHAnsi"/>
          <w:sz w:val="24"/>
          <w:szCs w:val="24"/>
        </w:rPr>
        <w:t>20.1 Define oxidación y reducción relacionándolo con la variación del número de oxidación de un átomo en sustancias oxidantes y reductoras.</w:t>
      </w:r>
    </w:p>
    <w:p w14:paraId="09D6D86B" w14:textId="77777777" w:rsidR="00AC1F0A" w:rsidRPr="00AC1F0A" w:rsidRDefault="00AC1F0A" w:rsidP="00AC1F0A">
      <w:pPr>
        <w:autoSpaceDE w:val="0"/>
        <w:autoSpaceDN w:val="0"/>
        <w:adjustRightInd w:val="0"/>
        <w:jc w:val="both"/>
        <w:rPr>
          <w:rFonts w:asciiTheme="majorHAnsi" w:hAnsiTheme="majorHAnsi" w:cstheme="majorHAnsi"/>
          <w:sz w:val="24"/>
          <w:szCs w:val="24"/>
        </w:rPr>
      </w:pPr>
      <w:r w:rsidRPr="00AC1F0A">
        <w:rPr>
          <w:rFonts w:asciiTheme="majorHAnsi" w:hAnsiTheme="majorHAnsi" w:cstheme="majorHAnsi"/>
          <w:sz w:val="24"/>
          <w:szCs w:val="24"/>
        </w:rPr>
        <w:t xml:space="preserve">21.1 Identifica reacciones de oxidación-reducción empleando el método del ion-electrón para ajustarlas y realizando cálculos estequiométricos en las mismas. </w:t>
      </w:r>
    </w:p>
    <w:p w14:paraId="123934F3" w14:textId="77777777" w:rsidR="00AC1F0A" w:rsidRPr="00AC1F0A" w:rsidRDefault="00AC1F0A" w:rsidP="00AC1F0A">
      <w:pPr>
        <w:autoSpaceDE w:val="0"/>
        <w:autoSpaceDN w:val="0"/>
        <w:adjustRightInd w:val="0"/>
        <w:jc w:val="both"/>
        <w:rPr>
          <w:rFonts w:asciiTheme="majorHAnsi" w:hAnsiTheme="majorHAnsi" w:cstheme="majorHAnsi"/>
          <w:sz w:val="24"/>
          <w:szCs w:val="24"/>
        </w:rPr>
      </w:pPr>
      <w:r w:rsidRPr="00AC1F0A">
        <w:rPr>
          <w:rFonts w:asciiTheme="majorHAnsi" w:hAnsiTheme="majorHAnsi" w:cstheme="majorHAnsi"/>
          <w:sz w:val="24"/>
          <w:szCs w:val="24"/>
        </w:rPr>
        <w:t>22.1 Realiza esquemas de una pila galvánica, tomando como ejemplo la pila Daniell y conociendo la representación simbólica de estos dispositivos</w:t>
      </w:r>
    </w:p>
    <w:p w14:paraId="37B10AF8" w14:textId="77777777" w:rsidR="00AC1F0A" w:rsidRPr="00AC1F0A" w:rsidRDefault="00AC1F0A" w:rsidP="00AC1F0A">
      <w:pPr>
        <w:autoSpaceDE w:val="0"/>
        <w:autoSpaceDN w:val="0"/>
        <w:adjustRightInd w:val="0"/>
        <w:jc w:val="both"/>
        <w:rPr>
          <w:rFonts w:asciiTheme="majorHAnsi" w:hAnsiTheme="majorHAnsi" w:cstheme="majorHAnsi"/>
          <w:sz w:val="24"/>
          <w:szCs w:val="24"/>
        </w:rPr>
      </w:pPr>
      <w:r w:rsidRPr="00AC1F0A">
        <w:rPr>
          <w:rFonts w:asciiTheme="majorHAnsi" w:hAnsiTheme="majorHAnsi" w:cstheme="majorHAnsi"/>
          <w:sz w:val="24"/>
          <w:szCs w:val="24"/>
        </w:rPr>
        <w:t>23.1 Reconoce el proceso de oxidación o reducción que ocurre en un electrodo cuando se construye una pila en la que interviene el electrodo de hidrógeno.</w:t>
      </w:r>
    </w:p>
    <w:p w14:paraId="1DFEAAE1" w14:textId="77777777" w:rsidR="00AC1F0A" w:rsidRPr="00AC1F0A" w:rsidRDefault="00AC1F0A" w:rsidP="00AC1F0A">
      <w:pPr>
        <w:autoSpaceDE w:val="0"/>
        <w:autoSpaceDN w:val="0"/>
        <w:adjustRightInd w:val="0"/>
        <w:jc w:val="both"/>
        <w:rPr>
          <w:rFonts w:asciiTheme="majorHAnsi" w:hAnsiTheme="majorHAnsi" w:cstheme="majorHAnsi"/>
          <w:sz w:val="24"/>
          <w:szCs w:val="24"/>
        </w:rPr>
      </w:pPr>
      <w:r w:rsidRPr="00AC1F0A">
        <w:rPr>
          <w:rFonts w:asciiTheme="majorHAnsi" w:hAnsiTheme="majorHAnsi" w:cstheme="majorHAnsi"/>
          <w:sz w:val="24"/>
          <w:szCs w:val="24"/>
        </w:rPr>
        <w:t>24.1 Maneja la tabla de potenciales estándar de reducción de los electrodos para comparar el carácter oxidante o reductor de los mismos.</w:t>
      </w:r>
    </w:p>
    <w:p w14:paraId="4DEE4AF6" w14:textId="77777777" w:rsidR="00AC1F0A" w:rsidRPr="00AC1F0A" w:rsidRDefault="00AC1F0A" w:rsidP="00AC1F0A">
      <w:pPr>
        <w:autoSpaceDE w:val="0"/>
        <w:autoSpaceDN w:val="0"/>
        <w:adjustRightInd w:val="0"/>
        <w:jc w:val="both"/>
        <w:rPr>
          <w:rFonts w:asciiTheme="majorHAnsi" w:hAnsiTheme="majorHAnsi" w:cstheme="majorHAnsi"/>
          <w:sz w:val="24"/>
          <w:szCs w:val="24"/>
        </w:rPr>
      </w:pPr>
      <w:r w:rsidRPr="00AC1F0A">
        <w:rPr>
          <w:rFonts w:asciiTheme="majorHAnsi" w:hAnsiTheme="majorHAnsi" w:cstheme="majorHAnsi"/>
          <w:sz w:val="24"/>
          <w:szCs w:val="24"/>
        </w:rPr>
        <w:t>24.2 Determina el cátodo y el ánodo de una pila galvánica a partir de los valores de los potenciales estándar de reducción.</w:t>
      </w:r>
    </w:p>
    <w:p w14:paraId="49BE954F" w14:textId="77777777" w:rsidR="00AC1F0A" w:rsidRPr="00AC1F0A" w:rsidRDefault="00AC1F0A" w:rsidP="00AC1F0A">
      <w:pPr>
        <w:autoSpaceDE w:val="0"/>
        <w:autoSpaceDN w:val="0"/>
        <w:adjustRightInd w:val="0"/>
        <w:jc w:val="both"/>
        <w:rPr>
          <w:rFonts w:asciiTheme="majorHAnsi" w:hAnsiTheme="majorHAnsi" w:cstheme="majorHAnsi"/>
          <w:color w:val="FF0000"/>
          <w:sz w:val="24"/>
          <w:szCs w:val="24"/>
          <w:u w:val="single"/>
        </w:rPr>
      </w:pPr>
      <w:r w:rsidRPr="00AC1F0A">
        <w:rPr>
          <w:rFonts w:asciiTheme="majorHAnsi" w:hAnsiTheme="majorHAnsi" w:cstheme="majorHAnsi"/>
          <w:color w:val="FF0000"/>
          <w:sz w:val="24"/>
          <w:szCs w:val="24"/>
          <w:u w:val="single"/>
        </w:rPr>
        <w:t>25.1 Relaciona la espontaneidad de un proceso redox con la variación de energía de Gibbs considerando el valor de la fuerza electromotriz obtenida.</w:t>
      </w:r>
    </w:p>
    <w:p w14:paraId="2F72DEA7" w14:textId="77777777" w:rsidR="00AC1F0A" w:rsidRPr="00AC1F0A" w:rsidRDefault="00AC1F0A" w:rsidP="00AC1F0A">
      <w:pPr>
        <w:autoSpaceDE w:val="0"/>
        <w:autoSpaceDN w:val="0"/>
        <w:adjustRightInd w:val="0"/>
        <w:jc w:val="both"/>
        <w:rPr>
          <w:rFonts w:asciiTheme="majorHAnsi" w:hAnsiTheme="majorHAnsi" w:cstheme="majorHAnsi"/>
          <w:color w:val="FF0000"/>
          <w:sz w:val="24"/>
          <w:szCs w:val="24"/>
          <w:u w:val="single"/>
        </w:rPr>
      </w:pPr>
      <w:r w:rsidRPr="00AC1F0A">
        <w:rPr>
          <w:rFonts w:asciiTheme="majorHAnsi" w:hAnsiTheme="majorHAnsi" w:cstheme="majorHAnsi"/>
          <w:color w:val="FF0000"/>
          <w:sz w:val="24"/>
          <w:szCs w:val="24"/>
          <w:u w:val="single"/>
        </w:rPr>
        <w:t>25.2 Diseña una pila conociendo los potenciales estándar de reducción, utilizándolos para calcular el potencial generado formulando las semirreacciones rédox correspondientes.</w:t>
      </w:r>
    </w:p>
    <w:p w14:paraId="64D4762C" w14:textId="77777777" w:rsidR="00AC1F0A" w:rsidRPr="00AC1F0A" w:rsidRDefault="00AC1F0A" w:rsidP="00AC1F0A">
      <w:pPr>
        <w:autoSpaceDE w:val="0"/>
        <w:autoSpaceDN w:val="0"/>
        <w:adjustRightInd w:val="0"/>
        <w:jc w:val="both"/>
        <w:rPr>
          <w:rFonts w:asciiTheme="majorHAnsi" w:hAnsiTheme="majorHAnsi" w:cstheme="majorHAnsi"/>
          <w:color w:val="FF0000"/>
          <w:sz w:val="24"/>
          <w:szCs w:val="24"/>
          <w:u w:val="single"/>
        </w:rPr>
      </w:pPr>
      <w:r w:rsidRPr="00AC1F0A">
        <w:rPr>
          <w:rFonts w:asciiTheme="majorHAnsi" w:hAnsiTheme="majorHAnsi" w:cstheme="majorHAnsi"/>
          <w:color w:val="FF0000"/>
          <w:sz w:val="24"/>
          <w:szCs w:val="24"/>
          <w:u w:val="single"/>
        </w:rPr>
        <w:t>25.3 Analiza un proceso de oxidación-reducción con la generación de corriente eléctrica representando una célula galvánica.</w:t>
      </w:r>
    </w:p>
    <w:p w14:paraId="45C65717" w14:textId="77777777" w:rsidR="00AC1F0A" w:rsidRPr="00AC1F0A" w:rsidRDefault="00AC1F0A" w:rsidP="00AC1F0A">
      <w:pPr>
        <w:autoSpaceDE w:val="0"/>
        <w:autoSpaceDN w:val="0"/>
        <w:adjustRightInd w:val="0"/>
        <w:jc w:val="both"/>
        <w:rPr>
          <w:rFonts w:asciiTheme="majorHAnsi" w:hAnsiTheme="majorHAnsi" w:cstheme="majorHAnsi"/>
          <w:sz w:val="24"/>
          <w:szCs w:val="24"/>
        </w:rPr>
      </w:pPr>
      <w:r w:rsidRPr="00AC1F0A">
        <w:rPr>
          <w:rFonts w:asciiTheme="majorHAnsi" w:hAnsiTheme="majorHAnsi" w:cstheme="majorHAnsi"/>
          <w:sz w:val="24"/>
          <w:szCs w:val="24"/>
        </w:rPr>
        <w:t>26.1 Describe el procedimiento para realizar una volumetría redox realizando los cálculos estequiométricos correspondientes.</w:t>
      </w:r>
    </w:p>
    <w:p w14:paraId="6507F6C7" w14:textId="77777777" w:rsidR="00AC1F0A" w:rsidRPr="00AC1F0A" w:rsidRDefault="00AC1F0A" w:rsidP="00AC1F0A">
      <w:pPr>
        <w:autoSpaceDE w:val="0"/>
        <w:autoSpaceDN w:val="0"/>
        <w:adjustRightInd w:val="0"/>
        <w:jc w:val="both"/>
        <w:rPr>
          <w:rFonts w:asciiTheme="majorHAnsi" w:hAnsiTheme="majorHAnsi" w:cstheme="majorHAnsi"/>
          <w:sz w:val="24"/>
          <w:szCs w:val="24"/>
        </w:rPr>
      </w:pPr>
      <w:r w:rsidRPr="00AC1F0A">
        <w:rPr>
          <w:rFonts w:asciiTheme="majorHAnsi" w:hAnsiTheme="majorHAnsi" w:cstheme="majorHAnsi"/>
          <w:sz w:val="24"/>
          <w:szCs w:val="24"/>
        </w:rPr>
        <w:t>27.1 Aplica las leyes de Faraday a un proceso electrolítico determinando la cantidad de materia depositada en un electrodo o el tiempo que tarda en hacerlo.</w:t>
      </w:r>
    </w:p>
    <w:p w14:paraId="7D931FEF" w14:textId="77777777" w:rsidR="00AC1F0A" w:rsidRPr="00AC1F0A" w:rsidRDefault="00AC1F0A" w:rsidP="00AC1F0A">
      <w:pPr>
        <w:autoSpaceDE w:val="0"/>
        <w:autoSpaceDN w:val="0"/>
        <w:adjustRightInd w:val="0"/>
        <w:jc w:val="both"/>
        <w:rPr>
          <w:rFonts w:asciiTheme="majorHAnsi" w:hAnsiTheme="majorHAnsi" w:cstheme="majorHAnsi"/>
          <w:sz w:val="24"/>
          <w:szCs w:val="24"/>
        </w:rPr>
      </w:pPr>
      <w:r w:rsidRPr="00AC1F0A">
        <w:rPr>
          <w:rFonts w:asciiTheme="majorHAnsi" w:hAnsiTheme="majorHAnsi" w:cstheme="majorHAnsi"/>
          <w:sz w:val="24"/>
          <w:szCs w:val="24"/>
        </w:rPr>
        <w:t>28.1 Representa los procesos que ocurren en la electrolisis del agua y reconoce la necesidad de utilizar cloruro de sodio fundido para obtener sodio metálico.</w:t>
      </w:r>
    </w:p>
    <w:p w14:paraId="103D0665" w14:textId="77777777" w:rsidR="00AC1F0A" w:rsidRPr="00AC1F0A" w:rsidRDefault="00AC1F0A" w:rsidP="00AC1F0A">
      <w:pPr>
        <w:autoSpaceDE w:val="0"/>
        <w:autoSpaceDN w:val="0"/>
        <w:adjustRightInd w:val="0"/>
        <w:jc w:val="both"/>
        <w:rPr>
          <w:rFonts w:asciiTheme="majorHAnsi" w:hAnsiTheme="majorHAnsi" w:cstheme="majorHAnsi"/>
          <w:sz w:val="24"/>
          <w:szCs w:val="24"/>
        </w:rPr>
      </w:pPr>
      <w:r w:rsidRPr="00AC1F0A">
        <w:rPr>
          <w:rFonts w:asciiTheme="majorHAnsi" w:hAnsiTheme="majorHAnsi" w:cstheme="majorHAnsi"/>
          <w:sz w:val="24"/>
          <w:szCs w:val="24"/>
        </w:rPr>
        <w:t>29.1 Representa los procesos que tienen lugar en una pila de combustible, escribiendo la semirreacciones rédox, e indicando las ventajas e inconvenientes del uso de estas pilas frente a las convencionales.</w:t>
      </w:r>
    </w:p>
    <w:p w14:paraId="102AF9D5" w14:textId="77777777" w:rsidR="00AC1F0A" w:rsidRPr="00AC1F0A" w:rsidRDefault="00AC1F0A" w:rsidP="00AC1F0A">
      <w:pPr>
        <w:autoSpaceDE w:val="0"/>
        <w:autoSpaceDN w:val="0"/>
        <w:adjustRightInd w:val="0"/>
        <w:jc w:val="both"/>
        <w:rPr>
          <w:rFonts w:asciiTheme="majorHAnsi" w:hAnsiTheme="majorHAnsi" w:cstheme="majorHAnsi"/>
          <w:sz w:val="24"/>
          <w:szCs w:val="24"/>
        </w:rPr>
      </w:pPr>
      <w:r w:rsidRPr="00AC1F0A">
        <w:rPr>
          <w:rFonts w:asciiTheme="majorHAnsi" w:hAnsiTheme="majorHAnsi" w:cstheme="majorHAnsi"/>
          <w:sz w:val="24"/>
          <w:szCs w:val="24"/>
        </w:rPr>
        <w:t>29.2 Justifica las ventajas de la anodización y la galvanoplastia en la protección de objetos metálicos.</w:t>
      </w:r>
    </w:p>
    <w:p w14:paraId="5BBF0923" w14:textId="77777777" w:rsidR="00AC1F0A" w:rsidRPr="00AC1F0A" w:rsidRDefault="00AC1F0A" w:rsidP="00AC1F0A">
      <w:pPr>
        <w:autoSpaceDE w:val="0"/>
        <w:autoSpaceDN w:val="0"/>
        <w:adjustRightInd w:val="0"/>
        <w:jc w:val="both"/>
        <w:rPr>
          <w:rFonts w:asciiTheme="majorHAnsi" w:hAnsiTheme="majorHAnsi" w:cstheme="majorHAnsi"/>
          <w:sz w:val="24"/>
          <w:szCs w:val="24"/>
        </w:rPr>
      </w:pPr>
      <w:r w:rsidRPr="00AC1F0A">
        <w:rPr>
          <w:rFonts w:asciiTheme="majorHAnsi" w:hAnsiTheme="majorHAnsi" w:cstheme="majorHAnsi"/>
          <w:sz w:val="24"/>
          <w:szCs w:val="24"/>
        </w:rPr>
        <w:t>29.3 Da ejemplos de procesos electrolíticos encaminados a la producción de elementos puros.</w:t>
      </w:r>
    </w:p>
    <w:p w14:paraId="4ACE7CB9" w14:textId="77777777" w:rsidR="00AC1F0A" w:rsidRPr="00AC1F0A" w:rsidRDefault="00AC1F0A" w:rsidP="00AC1F0A">
      <w:pPr>
        <w:autoSpaceDE w:val="0"/>
        <w:autoSpaceDN w:val="0"/>
        <w:adjustRightInd w:val="0"/>
        <w:jc w:val="both"/>
        <w:rPr>
          <w:rFonts w:asciiTheme="majorHAnsi" w:hAnsiTheme="majorHAnsi" w:cstheme="majorHAnsi"/>
          <w:sz w:val="24"/>
          <w:szCs w:val="24"/>
        </w:rPr>
      </w:pPr>
    </w:p>
    <w:p w14:paraId="255853CD" w14:textId="77777777" w:rsidR="00AC1F0A" w:rsidRPr="00AC1F0A" w:rsidRDefault="00AC1F0A" w:rsidP="00AC1F0A">
      <w:pPr>
        <w:autoSpaceDE w:val="0"/>
        <w:autoSpaceDN w:val="0"/>
        <w:adjustRightInd w:val="0"/>
        <w:rPr>
          <w:rFonts w:asciiTheme="majorHAnsi" w:hAnsiTheme="majorHAnsi" w:cstheme="majorHAnsi"/>
          <w:b/>
          <w:bCs/>
          <w:color w:val="002060"/>
          <w:sz w:val="24"/>
          <w:szCs w:val="24"/>
        </w:rPr>
      </w:pPr>
      <w:r w:rsidRPr="00AC1F0A">
        <w:rPr>
          <w:rFonts w:asciiTheme="majorHAnsi" w:hAnsiTheme="majorHAnsi" w:cstheme="majorHAnsi"/>
          <w:b/>
          <w:bCs/>
          <w:color w:val="002060"/>
          <w:sz w:val="24"/>
          <w:szCs w:val="24"/>
        </w:rPr>
        <w:t>Bloque 4. Síntesis orgánica y nuevos materiales</w:t>
      </w:r>
    </w:p>
    <w:p w14:paraId="2487CD74" w14:textId="77777777" w:rsidR="00AC1F0A" w:rsidRPr="00AC1F0A" w:rsidRDefault="00AC1F0A" w:rsidP="00AC1F0A">
      <w:pPr>
        <w:autoSpaceDE w:val="0"/>
        <w:autoSpaceDN w:val="0"/>
        <w:adjustRightInd w:val="0"/>
        <w:jc w:val="both"/>
        <w:rPr>
          <w:rFonts w:asciiTheme="majorHAnsi" w:hAnsiTheme="majorHAnsi" w:cstheme="majorHAnsi"/>
          <w:sz w:val="24"/>
          <w:szCs w:val="24"/>
          <w:u w:val="single"/>
        </w:rPr>
      </w:pPr>
      <w:r w:rsidRPr="00AC1F0A">
        <w:rPr>
          <w:rFonts w:asciiTheme="majorHAnsi" w:hAnsiTheme="majorHAnsi" w:cstheme="majorHAnsi"/>
          <w:sz w:val="24"/>
          <w:szCs w:val="24"/>
          <w:u w:val="single"/>
        </w:rPr>
        <w:t>Estándares de aprendizaje</w:t>
      </w:r>
    </w:p>
    <w:p w14:paraId="08E1A33A" w14:textId="77777777" w:rsidR="00AC1F0A" w:rsidRPr="00AC1F0A" w:rsidRDefault="00AC1F0A" w:rsidP="00AC1F0A">
      <w:pPr>
        <w:autoSpaceDE w:val="0"/>
        <w:autoSpaceDN w:val="0"/>
        <w:adjustRightInd w:val="0"/>
        <w:jc w:val="both"/>
        <w:rPr>
          <w:rFonts w:asciiTheme="majorHAnsi" w:hAnsiTheme="majorHAnsi" w:cstheme="majorHAnsi"/>
          <w:sz w:val="24"/>
          <w:szCs w:val="24"/>
        </w:rPr>
      </w:pPr>
    </w:p>
    <w:p w14:paraId="533F9181" w14:textId="77777777" w:rsidR="00AC1F0A" w:rsidRPr="00AC1F0A" w:rsidRDefault="00AC1F0A" w:rsidP="00AC1F0A">
      <w:pPr>
        <w:autoSpaceDE w:val="0"/>
        <w:autoSpaceDN w:val="0"/>
        <w:adjustRightInd w:val="0"/>
        <w:jc w:val="both"/>
        <w:rPr>
          <w:rFonts w:asciiTheme="majorHAnsi" w:hAnsiTheme="majorHAnsi" w:cstheme="majorHAnsi"/>
          <w:sz w:val="24"/>
          <w:szCs w:val="24"/>
        </w:rPr>
      </w:pPr>
      <w:r w:rsidRPr="00AC1F0A">
        <w:rPr>
          <w:rFonts w:asciiTheme="majorHAnsi" w:hAnsiTheme="majorHAnsi" w:cstheme="majorHAnsi"/>
          <w:sz w:val="24"/>
          <w:szCs w:val="24"/>
        </w:rPr>
        <w:t>1.1 Relaciona la forma de hibridación del átomo de carbono con el tipo de enlace en diferentes compuestos representando gráficamente moléculas orgánicas sencillas.</w:t>
      </w:r>
    </w:p>
    <w:p w14:paraId="48BDECDC" w14:textId="77777777" w:rsidR="00AC1F0A" w:rsidRPr="00AC1F0A" w:rsidRDefault="00AC1F0A" w:rsidP="00AC1F0A">
      <w:pPr>
        <w:autoSpaceDE w:val="0"/>
        <w:autoSpaceDN w:val="0"/>
        <w:adjustRightInd w:val="0"/>
        <w:jc w:val="both"/>
        <w:rPr>
          <w:rFonts w:asciiTheme="majorHAnsi" w:hAnsiTheme="majorHAnsi" w:cstheme="majorHAnsi"/>
          <w:sz w:val="24"/>
          <w:szCs w:val="24"/>
        </w:rPr>
      </w:pPr>
      <w:r w:rsidRPr="00AC1F0A">
        <w:rPr>
          <w:rFonts w:asciiTheme="majorHAnsi" w:hAnsiTheme="majorHAnsi" w:cstheme="majorHAnsi"/>
          <w:sz w:val="24"/>
          <w:szCs w:val="24"/>
        </w:rPr>
        <w:t>1.2 Reconoce compuestos orgánicos por su grupo funcional.</w:t>
      </w:r>
    </w:p>
    <w:p w14:paraId="39349C73" w14:textId="77777777" w:rsidR="00AC1F0A" w:rsidRPr="00AC1F0A" w:rsidRDefault="00AC1F0A" w:rsidP="00AC1F0A">
      <w:pPr>
        <w:autoSpaceDE w:val="0"/>
        <w:autoSpaceDN w:val="0"/>
        <w:adjustRightInd w:val="0"/>
        <w:jc w:val="both"/>
        <w:rPr>
          <w:rFonts w:asciiTheme="majorHAnsi" w:hAnsiTheme="majorHAnsi" w:cstheme="majorHAnsi"/>
          <w:sz w:val="24"/>
          <w:szCs w:val="24"/>
        </w:rPr>
      </w:pPr>
      <w:r w:rsidRPr="00AC1F0A">
        <w:rPr>
          <w:rFonts w:asciiTheme="majorHAnsi" w:hAnsiTheme="majorHAnsi" w:cstheme="majorHAnsi"/>
          <w:sz w:val="24"/>
          <w:szCs w:val="24"/>
        </w:rPr>
        <w:t>2.1 Diferencia distintos hidrocarburos y compuestos orgánicos incluidos algunos que poseen varios grupos funcionales, nombrándolos y formulándolos.</w:t>
      </w:r>
    </w:p>
    <w:p w14:paraId="3262AA2A" w14:textId="77777777" w:rsidR="00AC1F0A" w:rsidRPr="00AC1F0A" w:rsidRDefault="00AC1F0A" w:rsidP="00AC1F0A">
      <w:pPr>
        <w:autoSpaceDE w:val="0"/>
        <w:autoSpaceDN w:val="0"/>
        <w:adjustRightInd w:val="0"/>
        <w:jc w:val="both"/>
        <w:rPr>
          <w:rFonts w:asciiTheme="majorHAnsi" w:hAnsiTheme="majorHAnsi" w:cstheme="majorHAnsi"/>
          <w:sz w:val="24"/>
          <w:szCs w:val="24"/>
        </w:rPr>
      </w:pPr>
      <w:r w:rsidRPr="00AC1F0A">
        <w:rPr>
          <w:rFonts w:asciiTheme="majorHAnsi" w:hAnsiTheme="majorHAnsi" w:cstheme="majorHAnsi"/>
          <w:sz w:val="24"/>
          <w:szCs w:val="24"/>
        </w:rPr>
        <w:t>3.1 Distingue los diferentes tipos de isomería representando, formulando y nombrando los posibles isómeros, dada una fórmula molecular</w:t>
      </w:r>
    </w:p>
    <w:p w14:paraId="0E26E48D" w14:textId="77777777" w:rsidR="00AC1F0A" w:rsidRPr="00AC1F0A" w:rsidRDefault="00AC1F0A" w:rsidP="00AC1F0A">
      <w:pPr>
        <w:autoSpaceDE w:val="0"/>
        <w:autoSpaceDN w:val="0"/>
        <w:adjustRightInd w:val="0"/>
        <w:jc w:val="both"/>
        <w:rPr>
          <w:rFonts w:asciiTheme="majorHAnsi" w:hAnsiTheme="majorHAnsi" w:cstheme="majorHAnsi"/>
          <w:color w:val="FF0000"/>
          <w:sz w:val="24"/>
          <w:szCs w:val="24"/>
          <w:u w:val="single"/>
        </w:rPr>
      </w:pPr>
      <w:r w:rsidRPr="00AC1F0A">
        <w:rPr>
          <w:rFonts w:asciiTheme="majorHAnsi" w:hAnsiTheme="majorHAnsi" w:cstheme="majorHAnsi"/>
          <w:color w:val="FF0000"/>
          <w:sz w:val="24"/>
          <w:szCs w:val="24"/>
          <w:u w:val="single"/>
        </w:rPr>
        <w:t>4.1 Identifica y explica los principales tipos de reacciones orgánicas: sustitución, adición, eliminación, condensación y redox, prediciendo los productos, si es necesario.</w:t>
      </w:r>
    </w:p>
    <w:p w14:paraId="051AC028" w14:textId="77777777" w:rsidR="00AC1F0A" w:rsidRPr="00AC1F0A" w:rsidRDefault="00AC1F0A" w:rsidP="00AC1F0A">
      <w:pPr>
        <w:autoSpaceDE w:val="0"/>
        <w:autoSpaceDN w:val="0"/>
        <w:adjustRightInd w:val="0"/>
        <w:jc w:val="both"/>
        <w:rPr>
          <w:rFonts w:asciiTheme="majorHAnsi" w:hAnsiTheme="majorHAnsi" w:cstheme="majorHAnsi"/>
          <w:sz w:val="24"/>
          <w:szCs w:val="24"/>
        </w:rPr>
      </w:pPr>
      <w:r w:rsidRPr="00AC1F0A">
        <w:rPr>
          <w:rFonts w:asciiTheme="majorHAnsi" w:hAnsiTheme="majorHAnsi" w:cstheme="majorHAnsi"/>
          <w:sz w:val="24"/>
          <w:szCs w:val="24"/>
        </w:rPr>
        <w:t xml:space="preserve">5.1 Desarrolla la secuencia de reacciones necesarias para obtener un compuesto orgánico determinado a partir de otro con distinto grupo funcional aplicando la regla de </w:t>
      </w:r>
      <w:proofErr w:type="spellStart"/>
      <w:r w:rsidRPr="00AC1F0A">
        <w:rPr>
          <w:rFonts w:asciiTheme="majorHAnsi" w:hAnsiTheme="majorHAnsi" w:cstheme="majorHAnsi"/>
          <w:sz w:val="24"/>
          <w:szCs w:val="24"/>
        </w:rPr>
        <w:t>Markovnikov</w:t>
      </w:r>
      <w:proofErr w:type="spellEnd"/>
      <w:r w:rsidRPr="00AC1F0A">
        <w:rPr>
          <w:rFonts w:asciiTheme="majorHAnsi" w:hAnsiTheme="majorHAnsi" w:cstheme="majorHAnsi"/>
          <w:sz w:val="24"/>
          <w:szCs w:val="24"/>
        </w:rPr>
        <w:t xml:space="preserve"> o de </w:t>
      </w:r>
      <w:proofErr w:type="spellStart"/>
      <w:r w:rsidRPr="00AC1F0A">
        <w:rPr>
          <w:rFonts w:asciiTheme="majorHAnsi" w:hAnsiTheme="majorHAnsi" w:cstheme="majorHAnsi"/>
          <w:sz w:val="24"/>
          <w:szCs w:val="24"/>
        </w:rPr>
        <w:t>Saytzeff</w:t>
      </w:r>
      <w:proofErr w:type="spellEnd"/>
      <w:r w:rsidRPr="00AC1F0A">
        <w:rPr>
          <w:rFonts w:asciiTheme="majorHAnsi" w:hAnsiTheme="majorHAnsi" w:cstheme="majorHAnsi"/>
          <w:sz w:val="24"/>
          <w:szCs w:val="24"/>
        </w:rPr>
        <w:t xml:space="preserve"> para la formación de distintos isómeros.</w:t>
      </w:r>
    </w:p>
    <w:p w14:paraId="6E4A6438" w14:textId="77777777" w:rsidR="00AC1F0A" w:rsidRPr="00AC1F0A" w:rsidRDefault="00AC1F0A" w:rsidP="00AC1F0A">
      <w:pPr>
        <w:autoSpaceDE w:val="0"/>
        <w:autoSpaceDN w:val="0"/>
        <w:adjustRightInd w:val="0"/>
        <w:jc w:val="both"/>
        <w:rPr>
          <w:rFonts w:asciiTheme="majorHAnsi" w:hAnsiTheme="majorHAnsi" w:cstheme="majorHAnsi"/>
          <w:sz w:val="24"/>
          <w:szCs w:val="24"/>
        </w:rPr>
      </w:pPr>
      <w:r w:rsidRPr="00AC1F0A">
        <w:rPr>
          <w:rFonts w:asciiTheme="majorHAnsi" w:hAnsiTheme="majorHAnsi" w:cstheme="majorHAnsi"/>
          <w:sz w:val="24"/>
          <w:szCs w:val="24"/>
        </w:rPr>
        <w:t>6.1 Relaciona los principales grupos funcionales y estructuras con compuestos sencillos de interés biológico.</w:t>
      </w:r>
    </w:p>
    <w:p w14:paraId="36F3A032" w14:textId="77777777" w:rsidR="00AC1F0A" w:rsidRPr="00AC1F0A" w:rsidRDefault="00AC1F0A" w:rsidP="00AC1F0A">
      <w:pPr>
        <w:autoSpaceDE w:val="0"/>
        <w:autoSpaceDN w:val="0"/>
        <w:adjustRightInd w:val="0"/>
        <w:jc w:val="both"/>
        <w:rPr>
          <w:rFonts w:asciiTheme="majorHAnsi" w:hAnsiTheme="majorHAnsi" w:cstheme="majorHAnsi"/>
          <w:sz w:val="24"/>
          <w:szCs w:val="24"/>
        </w:rPr>
      </w:pPr>
      <w:r w:rsidRPr="00AC1F0A">
        <w:rPr>
          <w:rFonts w:asciiTheme="majorHAnsi" w:hAnsiTheme="majorHAnsi" w:cstheme="majorHAnsi"/>
          <w:sz w:val="24"/>
          <w:szCs w:val="24"/>
        </w:rPr>
        <w:t>7.1 Reconoce macromoléculas de origen natural y sintético.</w:t>
      </w:r>
    </w:p>
    <w:p w14:paraId="3B556EB6" w14:textId="77777777" w:rsidR="00AC1F0A" w:rsidRPr="00AC1F0A" w:rsidRDefault="00AC1F0A" w:rsidP="00AC1F0A">
      <w:pPr>
        <w:autoSpaceDE w:val="0"/>
        <w:autoSpaceDN w:val="0"/>
        <w:adjustRightInd w:val="0"/>
        <w:jc w:val="both"/>
        <w:rPr>
          <w:rFonts w:asciiTheme="majorHAnsi" w:hAnsiTheme="majorHAnsi" w:cstheme="majorHAnsi"/>
          <w:color w:val="FF0000"/>
          <w:sz w:val="24"/>
          <w:szCs w:val="24"/>
          <w:u w:val="single"/>
        </w:rPr>
      </w:pPr>
      <w:r w:rsidRPr="00AC1F0A">
        <w:rPr>
          <w:rFonts w:asciiTheme="majorHAnsi" w:hAnsiTheme="majorHAnsi" w:cstheme="majorHAnsi"/>
          <w:color w:val="FF0000"/>
          <w:sz w:val="24"/>
          <w:szCs w:val="24"/>
          <w:u w:val="single"/>
        </w:rPr>
        <w:t>8.1 A partir de un monómero diseña el polímero correspondiente explicando el proceso que ha tenido lugar.</w:t>
      </w:r>
    </w:p>
    <w:p w14:paraId="57852012" w14:textId="77777777" w:rsidR="00AC1F0A" w:rsidRPr="00AC1F0A" w:rsidRDefault="00AC1F0A" w:rsidP="00AC1F0A">
      <w:pPr>
        <w:autoSpaceDE w:val="0"/>
        <w:autoSpaceDN w:val="0"/>
        <w:adjustRightInd w:val="0"/>
        <w:jc w:val="both"/>
        <w:rPr>
          <w:rFonts w:asciiTheme="majorHAnsi" w:hAnsiTheme="majorHAnsi" w:cstheme="majorHAnsi"/>
          <w:color w:val="FF0000"/>
          <w:sz w:val="24"/>
          <w:szCs w:val="24"/>
          <w:u w:val="single"/>
        </w:rPr>
      </w:pPr>
      <w:r w:rsidRPr="00AC1F0A">
        <w:rPr>
          <w:rFonts w:asciiTheme="majorHAnsi" w:hAnsiTheme="majorHAnsi" w:cstheme="majorHAnsi"/>
          <w:color w:val="FF0000"/>
          <w:sz w:val="24"/>
          <w:szCs w:val="24"/>
          <w:u w:val="single"/>
        </w:rPr>
        <w:t>9.1 Utiliza las reacciones de polimerización para la obtención de compuestos de interés industrial como polietileno, PVC, poliestireno, caucho, poliamidas y poliésteres, poliuretanos, baquelita.</w:t>
      </w:r>
    </w:p>
    <w:p w14:paraId="292C3838" w14:textId="77777777" w:rsidR="00AC1F0A" w:rsidRPr="00AC1F0A" w:rsidRDefault="00AC1F0A" w:rsidP="00AC1F0A">
      <w:pPr>
        <w:autoSpaceDE w:val="0"/>
        <w:autoSpaceDN w:val="0"/>
        <w:adjustRightInd w:val="0"/>
        <w:jc w:val="both"/>
        <w:rPr>
          <w:rFonts w:asciiTheme="majorHAnsi" w:hAnsiTheme="majorHAnsi" w:cstheme="majorHAnsi"/>
          <w:color w:val="FF0000"/>
          <w:sz w:val="24"/>
          <w:szCs w:val="24"/>
          <w:u w:val="single"/>
        </w:rPr>
      </w:pPr>
      <w:r w:rsidRPr="00AC1F0A">
        <w:rPr>
          <w:rFonts w:asciiTheme="majorHAnsi" w:hAnsiTheme="majorHAnsi" w:cstheme="majorHAnsi"/>
          <w:color w:val="FF0000"/>
          <w:sz w:val="24"/>
          <w:szCs w:val="24"/>
          <w:u w:val="single"/>
        </w:rPr>
        <w:t>10.1 Identifica sustancias y derivados orgánicos que se utilizan como principios activos de medicamentos, cosméticos y biomateriales valorando la repercusión en la calidad de vida.</w:t>
      </w:r>
    </w:p>
    <w:p w14:paraId="2075827B" w14:textId="77777777" w:rsidR="00AC1F0A" w:rsidRPr="00AC1F0A" w:rsidRDefault="00AC1F0A" w:rsidP="00AC1F0A">
      <w:pPr>
        <w:autoSpaceDE w:val="0"/>
        <w:autoSpaceDN w:val="0"/>
        <w:adjustRightInd w:val="0"/>
        <w:jc w:val="both"/>
        <w:rPr>
          <w:rFonts w:asciiTheme="majorHAnsi" w:hAnsiTheme="majorHAnsi" w:cstheme="majorHAnsi"/>
          <w:color w:val="FF0000"/>
          <w:sz w:val="24"/>
          <w:szCs w:val="24"/>
          <w:u w:val="single"/>
        </w:rPr>
      </w:pPr>
      <w:r w:rsidRPr="00AC1F0A">
        <w:rPr>
          <w:rFonts w:asciiTheme="majorHAnsi" w:hAnsiTheme="majorHAnsi" w:cstheme="majorHAnsi"/>
          <w:color w:val="FF0000"/>
          <w:sz w:val="24"/>
          <w:szCs w:val="24"/>
          <w:u w:val="single"/>
        </w:rPr>
        <w:t>11.1 Describe las principales aplicaciones de los materiales polímeros de alto interés tecnológico y biológico (adhesivos y revestimientos, resinas, tejidos, pinturas, prótesis, lentes, etc.) relacionándolas con las ventajas y desventajas de su uso según las propiedades que lo caracterizan.</w:t>
      </w:r>
    </w:p>
    <w:p w14:paraId="571B5CC2" w14:textId="77777777" w:rsidR="00AC1F0A" w:rsidRPr="00AC1F0A" w:rsidRDefault="00AC1F0A" w:rsidP="00AC1F0A">
      <w:pPr>
        <w:autoSpaceDE w:val="0"/>
        <w:autoSpaceDN w:val="0"/>
        <w:adjustRightInd w:val="0"/>
        <w:jc w:val="both"/>
        <w:rPr>
          <w:rFonts w:asciiTheme="majorHAnsi" w:hAnsiTheme="majorHAnsi" w:cstheme="majorHAnsi"/>
          <w:color w:val="FF0000"/>
          <w:sz w:val="24"/>
          <w:szCs w:val="24"/>
          <w:u w:val="single"/>
        </w:rPr>
      </w:pPr>
      <w:r w:rsidRPr="00AC1F0A">
        <w:rPr>
          <w:rFonts w:asciiTheme="majorHAnsi" w:hAnsiTheme="majorHAnsi" w:cstheme="majorHAnsi"/>
          <w:color w:val="FF0000"/>
          <w:sz w:val="24"/>
          <w:szCs w:val="24"/>
          <w:u w:val="single"/>
        </w:rPr>
        <w:t>12.1 Reconoce las distintas utilidades que los compuestos orgánicos tienen en diferentes sectores como la alimentación, agricultura, biomedicina, ingeniería de materiales, energía frente a las posibles desventajas que conlleva su desarrollo.</w:t>
      </w:r>
    </w:p>
    <w:p w14:paraId="4FC26188" w14:textId="77777777" w:rsidR="00AC1F0A" w:rsidRPr="00AC1F0A" w:rsidRDefault="00AC1F0A" w:rsidP="00AC1F0A">
      <w:pPr>
        <w:pStyle w:val="Textosinformato"/>
        <w:spacing w:line="276" w:lineRule="auto"/>
        <w:rPr>
          <w:rFonts w:asciiTheme="majorHAnsi" w:hAnsiTheme="majorHAnsi" w:cstheme="majorHAnsi"/>
          <w:sz w:val="24"/>
          <w:szCs w:val="24"/>
          <w:u w:val="single"/>
        </w:rPr>
      </w:pPr>
    </w:p>
    <w:p w14:paraId="4BBEECF6" w14:textId="77777777" w:rsidR="00AC1F0A" w:rsidRPr="00AC1F0A" w:rsidRDefault="00AC1F0A" w:rsidP="00AC1F0A">
      <w:pPr>
        <w:pStyle w:val="Textosinformato"/>
        <w:spacing w:line="276" w:lineRule="auto"/>
        <w:rPr>
          <w:rFonts w:asciiTheme="majorHAnsi" w:hAnsiTheme="majorHAnsi" w:cstheme="majorHAnsi"/>
          <w:sz w:val="24"/>
          <w:szCs w:val="24"/>
        </w:rPr>
      </w:pPr>
      <w:bookmarkStart w:id="0" w:name="_Toc524597012"/>
      <w:bookmarkEnd w:id="0"/>
    </w:p>
    <w:p w14:paraId="76956737" w14:textId="77777777" w:rsidR="00AC1F0A" w:rsidRPr="00AC1F0A" w:rsidRDefault="00AC1F0A" w:rsidP="00AC1F0A">
      <w:pPr>
        <w:jc w:val="both"/>
        <w:rPr>
          <w:rFonts w:asciiTheme="majorHAnsi" w:hAnsiTheme="majorHAnsi" w:cstheme="majorHAnsi"/>
          <w:b/>
          <w:sz w:val="24"/>
          <w:szCs w:val="24"/>
          <w:lang w:val="en-US"/>
        </w:rPr>
      </w:pPr>
    </w:p>
    <w:p w14:paraId="5CA59E9E" w14:textId="77777777" w:rsidR="00AC1F0A" w:rsidRPr="00AC1F0A" w:rsidRDefault="00AC1F0A" w:rsidP="00AC1F0A">
      <w:pPr>
        <w:pStyle w:val="Prrafodelista"/>
        <w:numPr>
          <w:ilvl w:val="0"/>
          <w:numId w:val="24"/>
        </w:numPr>
        <w:jc w:val="both"/>
        <w:rPr>
          <w:rFonts w:asciiTheme="majorHAnsi" w:hAnsiTheme="majorHAnsi" w:cstheme="majorHAnsi"/>
          <w:b/>
          <w:szCs w:val="24"/>
          <w:lang w:val="en-US"/>
        </w:rPr>
      </w:pPr>
      <w:proofErr w:type="spellStart"/>
      <w:r w:rsidRPr="00AC1F0A">
        <w:rPr>
          <w:rFonts w:asciiTheme="majorHAnsi" w:hAnsiTheme="majorHAnsi" w:cstheme="majorHAnsi"/>
          <w:b/>
          <w:szCs w:val="24"/>
          <w:lang w:val="en-US"/>
        </w:rPr>
        <w:t>Criterios</w:t>
      </w:r>
      <w:proofErr w:type="spellEnd"/>
      <w:r w:rsidRPr="00AC1F0A">
        <w:rPr>
          <w:rFonts w:asciiTheme="majorHAnsi" w:hAnsiTheme="majorHAnsi" w:cstheme="majorHAnsi"/>
          <w:b/>
          <w:szCs w:val="24"/>
          <w:lang w:val="en-US"/>
        </w:rPr>
        <w:t xml:space="preserve"> de </w:t>
      </w:r>
      <w:proofErr w:type="spellStart"/>
      <w:r w:rsidRPr="00AC1F0A">
        <w:rPr>
          <w:rFonts w:asciiTheme="majorHAnsi" w:hAnsiTheme="majorHAnsi" w:cstheme="majorHAnsi"/>
          <w:b/>
          <w:szCs w:val="24"/>
          <w:lang w:val="en-US"/>
        </w:rPr>
        <w:t>calificación</w:t>
      </w:r>
      <w:proofErr w:type="spellEnd"/>
      <w:r w:rsidRPr="00AC1F0A">
        <w:rPr>
          <w:rFonts w:asciiTheme="majorHAnsi" w:hAnsiTheme="majorHAnsi" w:cstheme="majorHAnsi"/>
          <w:b/>
          <w:szCs w:val="24"/>
          <w:lang w:val="en-US"/>
        </w:rPr>
        <w:t xml:space="preserve">: </w:t>
      </w:r>
    </w:p>
    <w:p w14:paraId="58C2F421" w14:textId="77777777" w:rsidR="00AC1F0A" w:rsidRPr="00AC1F0A" w:rsidRDefault="00AC1F0A" w:rsidP="00AC1F0A">
      <w:pPr>
        <w:pStyle w:val="Prrafodelista"/>
        <w:ind w:left="780"/>
        <w:jc w:val="both"/>
        <w:rPr>
          <w:rFonts w:asciiTheme="majorHAnsi" w:hAnsiTheme="majorHAnsi" w:cstheme="majorHAnsi"/>
          <w:b/>
          <w:szCs w:val="24"/>
          <w:lang w:val="en-US"/>
        </w:rPr>
      </w:pPr>
    </w:p>
    <w:p w14:paraId="4A1C82EF" w14:textId="77777777" w:rsidR="00AC1F0A" w:rsidRPr="00AC1F0A" w:rsidRDefault="00AC1F0A" w:rsidP="00AC1F0A">
      <w:pPr>
        <w:jc w:val="both"/>
        <w:rPr>
          <w:rFonts w:asciiTheme="majorHAnsi" w:hAnsiTheme="majorHAnsi" w:cstheme="majorHAnsi"/>
          <w:b/>
          <w:sz w:val="24"/>
          <w:szCs w:val="24"/>
        </w:rPr>
      </w:pPr>
      <w:r w:rsidRPr="00AC1F0A">
        <w:rPr>
          <w:rFonts w:asciiTheme="majorHAnsi" w:hAnsiTheme="majorHAnsi" w:cstheme="majorHAnsi"/>
          <w:sz w:val="24"/>
          <w:szCs w:val="24"/>
        </w:rPr>
        <w:t>En cada evaluación cuantitativa se tendrán en cuenta dos apartados, el de ¨Pruebas escritas¨ y el de ¨Trabajos y actitudes¨:</w:t>
      </w:r>
    </w:p>
    <w:p w14:paraId="42D7E8B6" w14:textId="77777777" w:rsidR="00AC1F0A" w:rsidRPr="00AC1F0A" w:rsidRDefault="00AC1F0A" w:rsidP="00AC1F0A">
      <w:pPr>
        <w:jc w:val="both"/>
        <w:rPr>
          <w:rFonts w:asciiTheme="majorHAnsi" w:hAnsiTheme="majorHAnsi" w:cstheme="majorHAnsi"/>
          <w:b/>
          <w:sz w:val="24"/>
          <w:szCs w:val="24"/>
        </w:rPr>
      </w:pPr>
    </w:p>
    <w:p w14:paraId="70075872" w14:textId="77777777" w:rsidR="00AC1F0A" w:rsidRPr="00AC1F0A" w:rsidRDefault="00AC1F0A" w:rsidP="00AC1F0A">
      <w:pPr>
        <w:pStyle w:val="Prrafodelista"/>
        <w:numPr>
          <w:ilvl w:val="0"/>
          <w:numId w:val="7"/>
        </w:numPr>
        <w:jc w:val="both"/>
        <w:rPr>
          <w:rFonts w:asciiTheme="majorHAnsi" w:hAnsiTheme="majorHAnsi" w:cstheme="majorHAnsi"/>
          <w:b/>
          <w:szCs w:val="24"/>
        </w:rPr>
      </w:pPr>
      <w:r w:rsidRPr="00AC1F0A">
        <w:rPr>
          <w:rFonts w:asciiTheme="majorHAnsi" w:hAnsiTheme="majorHAnsi" w:cstheme="majorHAnsi"/>
          <w:b/>
          <w:szCs w:val="24"/>
        </w:rPr>
        <w:t>Pruebas escritas (exámenes):</w:t>
      </w:r>
    </w:p>
    <w:p w14:paraId="64D8EE72" w14:textId="77777777" w:rsidR="00AC1F0A" w:rsidRPr="00AC1F0A" w:rsidRDefault="00AC1F0A" w:rsidP="00AC1F0A">
      <w:pPr>
        <w:jc w:val="both"/>
        <w:rPr>
          <w:rFonts w:asciiTheme="majorHAnsi" w:hAnsiTheme="majorHAnsi" w:cstheme="majorHAnsi"/>
          <w:b/>
          <w:sz w:val="24"/>
          <w:szCs w:val="24"/>
        </w:rPr>
      </w:pPr>
    </w:p>
    <w:p w14:paraId="71406DF1" w14:textId="77777777" w:rsidR="00AC1F0A" w:rsidRPr="00AC1F0A" w:rsidRDefault="00AC1F0A" w:rsidP="00AC1F0A">
      <w:pPr>
        <w:jc w:val="both"/>
        <w:rPr>
          <w:rFonts w:asciiTheme="majorHAnsi" w:hAnsiTheme="majorHAnsi" w:cstheme="majorHAnsi"/>
          <w:sz w:val="24"/>
          <w:szCs w:val="24"/>
        </w:rPr>
      </w:pPr>
      <w:r w:rsidRPr="00AC1F0A">
        <w:rPr>
          <w:rFonts w:asciiTheme="majorHAnsi" w:hAnsiTheme="majorHAnsi" w:cstheme="majorHAnsi"/>
          <w:sz w:val="24"/>
          <w:szCs w:val="24"/>
        </w:rPr>
        <w:t>Se realizarán un mínimo de dos pruebas escritas, avisadas con una antelación de al menos una semana.</w:t>
      </w:r>
    </w:p>
    <w:p w14:paraId="4FC6B148" w14:textId="77777777" w:rsidR="00AC1F0A" w:rsidRPr="00AC1F0A" w:rsidRDefault="00AC1F0A" w:rsidP="00AC1F0A">
      <w:pPr>
        <w:jc w:val="both"/>
        <w:rPr>
          <w:rFonts w:asciiTheme="majorHAnsi" w:hAnsiTheme="majorHAnsi" w:cstheme="majorHAnsi"/>
          <w:sz w:val="24"/>
          <w:szCs w:val="24"/>
        </w:rPr>
      </w:pPr>
      <w:r w:rsidRPr="00AC1F0A">
        <w:rPr>
          <w:rFonts w:asciiTheme="majorHAnsi" w:hAnsiTheme="majorHAnsi" w:cstheme="majorHAnsi"/>
          <w:sz w:val="24"/>
          <w:szCs w:val="24"/>
        </w:rPr>
        <w:t xml:space="preserve">Cada prueba escrita se calificará de 0 a 10 puntos, indicando la puntuación en cada uno de los apartados o preguntas de la prueba. </w:t>
      </w:r>
    </w:p>
    <w:p w14:paraId="148C0561" w14:textId="77777777" w:rsidR="00AC1F0A" w:rsidRPr="00AC1F0A" w:rsidRDefault="00AC1F0A" w:rsidP="00AC1F0A">
      <w:pPr>
        <w:jc w:val="both"/>
        <w:rPr>
          <w:rFonts w:asciiTheme="majorHAnsi" w:hAnsiTheme="majorHAnsi" w:cstheme="majorHAnsi"/>
          <w:sz w:val="24"/>
          <w:szCs w:val="24"/>
        </w:rPr>
      </w:pPr>
      <w:r w:rsidRPr="00AC1F0A">
        <w:rPr>
          <w:rFonts w:asciiTheme="majorHAnsi" w:hAnsiTheme="majorHAnsi" w:cstheme="majorHAnsi"/>
          <w:sz w:val="24"/>
          <w:szCs w:val="24"/>
        </w:rPr>
        <w:t>La calificación final del apartado pruebas escritas se realizará haciendo una media.</w:t>
      </w:r>
    </w:p>
    <w:p w14:paraId="5AB71521" w14:textId="77777777" w:rsidR="00AC1F0A" w:rsidRPr="00AC1F0A" w:rsidRDefault="00AC1F0A" w:rsidP="00AC1F0A">
      <w:pPr>
        <w:jc w:val="both"/>
        <w:rPr>
          <w:rFonts w:asciiTheme="majorHAnsi" w:hAnsiTheme="majorHAnsi" w:cstheme="majorHAnsi"/>
          <w:sz w:val="24"/>
          <w:szCs w:val="24"/>
        </w:rPr>
      </w:pPr>
    </w:p>
    <w:p w14:paraId="3CB28A59" w14:textId="77777777" w:rsidR="00AC1F0A" w:rsidRPr="00AC1F0A" w:rsidRDefault="00AC1F0A" w:rsidP="00AC1F0A">
      <w:pPr>
        <w:pStyle w:val="Prrafodelista"/>
        <w:numPr>
          <w:ilvl w:val="0"/>
          <w:numId w:val="7"/>
        </w:numPr>
        <w:jc w:val="both"/>
        <w:rPr>
          <w:rFonts w:asciiTheme="majorHAnsi" w:hAnsiTheme="majorHAnsi" w:cstheme="majorHAnsi"/>
          <w:b/>
          <w:szCs w:val="24"/>
        </w:rPr>
      </w:pPr>
      <w:r w:rsidRPr="00AC1F0A">
        <w:rPr>
          <w:rFonts w:asciiTheme="majorHAnsi" w:hAnsiTheme="majorHAnsi" w:cstheme="majorHAnsi"/>
          <w:b/>
          <w:szCs w:val="24"/>
        </w:rPr>
        <w:t>Trabajos y actitudes:</w:t>
      </w:r>
    </w:p>
    <w:p w14:paraId="28725FBC" w14:textId="77777777" w:rsidR="00AC1F0A" w:rsidRPr="00AC1F0A" w:rsidRDefault="00AC1F0A" w:rsidP="00AC1F0A">
      <w:pPr>
        <w:jc w:val="both"/>
        <w:rPr>
          <w:rFonts w:asciiTheme="majorHAnsi" w:hAnsiTheme="majorHAnsi" w:cstheme="majorHAnsi"/>
          <w:sz w:val="24"/>
          <w:szCs w:val="24"/>
        </w:rPr>
      </w:pPr>
    </w:p>
    <w:p w14:paraId="46CF7C40" w14:textId="77777777" w:rsidR="00AC1F0A" w:rsidRPr="00AC1F0A" w:rsidRDefault="00AC1F0A" w:rsidP="00AC1F0A">
      <w:pPr>
        <w:jc w:val="both"/>
        <w:rPr>
          <w:rFonts w:asciiTheme="majorHAnsi" w:hAnsiTheme="majorHAnsi" w:cstheme="majorHAnsi"/>
          <w:sz w:val="24"/>
          <w:szCs w:val="24"/>
        </w:rPr>
      </w:pPr>
      <w:r w:rsidRPr="00AC1F0A">
        <w:rPr>
          <w:rFonts w:asciiTheme="majorHAnsi" w:hAnsiTheme="majorHAnsi" w:cstheme="majorHAnsi"/>
          <w:sz w:val="24"/>
          <w:szCs w:val="24"/>
        </w:rPr>
        <w:t>Se tendrán en cuenta:</w:t>
      </w:r>
    </w:p>
    <w:p w14:paraId="20DE6BA2" w14:textId="77777777" w:rsidR="00AC1F0A" w:rsidRPr="00AC1F0A" w:rsidRDefault="00AC1F0A" w:rsidP="00AC1F0A">
      <w:pPr>
        <w:numPr>
          <w:ilvl w:val="0"/>
          <w:numId w:val="8"/>
        </w:numPr>
        <w:spacing w:before="120" w:after="0" w:line="240" w:lineRule="auto"/>
        <w:ind w:right="243"/>
        <w:jc w:val="both"/>
        <w:rPr>
          <w:rFonts w:asciiTheme="majorHAnsi" w:hAnsiTheme="majorHAnsi" w:cstheme="majorHAnsi"/>
          <w:sz w:val="24"/>
          <w:szCs w:val="24"/>
        </w:rPr>
      </w:pPr>
      <w:r w:rsidRPr="00AC1F0A">
        <w:rPr>
          <w:rFonts w:asciiTheme="majorHAnsi" w:hAnsiTheme="majorHAnsi" w:cstheme="majorHAnsi"/>
          <w:sz w:val="24"/>
          <w:szCs w:val="24"/>
        </w:rPr>
        <w:t xml:space="preserve">Informes de las prácticas de laboratorio (pendiente de la situación sanitaria). Presentaciones, trabajos diversos o deberes requeridos durante el curso. </w:t>
      </w:r>
    </w:p>
    <w:p w14:paraId="0FD3EB2A" w14:textId="77777777" w:rsidR="00AC1F0A" w:rsidRPr="00AC1F0A" w:rsidRDefault="00AC1F0A" w:rsidP="00AC1F0A">
      <w:pPr>
        <w:numPr>
          <w:ilvl w:val="0"/>
          <w:numId w:val="8"/>
        </w:numPr>
        <w:spacing w:before="120" w:after="0" w:line="240" w:lineRule="auto"/>
        <w:ind w:right="243"/>
        <w:jc w:val="both"/>
        <w:rPr>
          <w:rFonts w:asciiTheme="majorHAnsi" w:hAnsiTheme="majorHAnsi" w:cstheme="majorHAnsi"/>
          <w:color w:val="000000"/>
          <w:sz w:val="24"/>
          <w:szCs w:val="24"/>
        </w:rPr>
      </w:pPr>
      <w:r w:rsidRPr="00AC1F0A">
        <w:rPr>
          <w:rFonts w:asciiTheme="majorHAnsi" w:hAnsiTheme="majorHAnsi" w:cstheme="majorHAnsi"/>
          <w:sz w:val="24"/>
          <w:szCs w:val="24"/>
        </w:rPr>
        <w:t>Actitud y participación en</w:t>
      </w:r>
      <w:r w:rsidRPr="00AC1F0A">
        <w:rPr>
          <w:rFonts w:asciiTheme="majorHAnsi" w:hAnsiTheme="majorHAnsi" w:cstheme="majorHAnsi"/>
          <w:color w:val="000000"/>
          <w:sz w:val="24"/>
          <w:szCs w:val="24"/>
        </w:rPr>
        <w:t xml:space="preserve"> clase. </w:t>
      </w:r>
      <w:r w:rsidRPr="00AC1F0A">
        <w:rPr>
          <w:rFonts w:asciiTheme="majorHAnsi" w:hAnsiTheme="majorHAnsi" w:cstheme="majorHAnsi"/>
          <w:color w:val="000000"/>
          <w:sz w:val="24"/>
          <w:szCs w:val="24"/>
          <w:lang w:val="es-ES_tradnl"/>
        </w:rPr>
        <w:t>Al respecto de este apartado se tendrá en cuenta el comportamiento y respeto tanto al profesorado como a los propios compañeros, la colaboración y participación, traer el material y el interés.</w:t>
      </w:r>
    </w:p>
    <w:p w14:paraId="4FF15E68" w14:textId="77777777" w:rsidR="00AC1F0A" w:rsidRPr="00AC1F0A" w:rsidRDefault="00AC1F0A" w:rsidP="00AC1F0A">
      <w:pPr>
        <w:spacing w:line="276" w:lineRule="auto"/>
        <w:ind w:left="720"/>
        <w:jc w:val="both"/>
        <w:rPr>
          <w:rFonts w:asciiTheme="majorHAnsi" w:hAnsiTheme="majorHAnsi" w:cstheme="majorHAnsi"/>
          <w:b/>
          <w:sz w:val="24"/>
          <w:szCs w:val="24"/>
          <w:lang w:val="es-ES_tradnl"/>
        </w:rPr>
      </w:pPr>
    </w:p>
    <w:p w14:paraId="79BFA5CD" w14:textId="77777777" w:rsidR="00AC1F0A" w:rsidRPr="00AC1F0A" w:rsidRDefault="00AC1F0A" w:rsidP="00AC1F0A">
      <w:pPr>
        <w:spacing w:before="120"/>
        <w:ind w:right="243"/>
        <w:jc w:val="both"/>
        <w:rPr>
          <w:rFonts w:asciiTheme="majorHAnsi" w:hAnsiTheme="majorHAnsi" w:cstheme="majorHAnsi"/>
          <w:color w:val="000000"/>
          <w:sz w:val="24"/>
          <w:szCs w:val="24"/>
        </w:rPr>
      </w:pPr>
      <w:r w:rsidRPr="00AC1F0A">
        <w:rPr>
          <w:rFonts w:asciiTheme="majorHAnsi" w:hAnsiTheme="majorHAnsi" w:cstheme="majorHAnsi"/>
          <w:color w:val="000000"/>
          <w:sz w:val="24"/>
          <w:szCs w:val="24"/>
        </w:rPr>
        <w:t xml:space="preserve">Las </w:t>
      </w:r>
      <w:r w:rsidRPr="00AC1F0A">
        <w:rPr>
          <w:rFonts w:asciiTheme="majorHAnsi" w:hAnsiTheme="majorHAnsi" w:cstheme="majorHAnsi"/>
          <w:color w:val="000000"/>
          <w:sz w:val="24"/>
          <w:szCs w:val="24"/>
          <w:u w:val="single"/>
        </w:rPr>
        <w:t>faltas de ortografía</w:t>
      </w:r>
      <w:r w:rsidRPr="00AC1F0A">
        <w:rPr>
          <w:rFonts w:asciiTheme="majorHAnsi" w:hAnsiTheme="majorHAnsi" w:cstheme="majorHAnsi"/>
          <w:color w:val="000000"/>
          <w:sz w:val="24"/>
          <w:szCs w:val="24"/>
        </w:rPr>
        <w:t xml:space="preserve"> tendrán una penalización de hasta el 10 % en la calificación de las pruebas escritas y hasta un 20 % en informes de laboratorio y trabajos. </w:t>
      </w:r>
    </w:p>
    <w:p w14:paraId="4848AA80" w14:textId="77777777" w:rsidR="00AC1F0A" w:rsidRPr="00AC1F0A" w:rsidRDefault="00AC1F0A" w:rsidP="00AC1F0A">
      <w:pPr>
        <w:spacing w:before="120"/>
        <w:ind w:right="243"/>
        <w:jc w:val="both"/>
        <w:rPr>
          <w:rFonts w:asciiTheme="majorHAnsi" w:hAnsiTheme="majorHAnsi" w:cstheme="majorHAnsi"/>
          <w:color w:val="000000"/>
          <w:sz w:val="24"/>
          <w:szCs w:val="24"/>
        </w:rPr>
      </w:pPr>
      <w:r w:rsidRPr="00AC1F0A">
        <w:rPr>
          <w:rFonts w:asciiTheme="majorHAnsi" w:hAnsiTheme="majorHAnsi" w:cstheme="majorHAnsi"/>
          <w:color w:val="000000"/>
          <w:sz w:val="24"/>
          <w:szCs w:val="24"/>
        </w:rPr>
        <w:t>El error u omisión en el empleo de unidades se penalizará con un 10 % del valor del ejercicio.</w:t>
      </w:r>
    </w:p>
    <w:p w14:paraId="26C1C240" w14:textId="77777777" w:rsidR="00AC1F0A" w:rsidRPr="00AC1F0A" w:rsidRDefault="00AC1F0A" w:rsidP="00AC1F0A">
      <w:pPr>
        <w:jc w:val="both"/>
        <w:rPr>
          <w:rFonts w:asciiTheme="majorHAnsi" w:hAnsiTheme="majorHAnsi" w:cstheme="majorHAnsi"/>
          <w:b/>
          <w:sz w:val="24"/>
          <w:szCs w:val="24"/>
        </w:rPr>
      </w:pPr>
    </w:p>
    <w:p w14:paraId="7245CB3E" w14:textId="77777777" w:rsidR="00AC1F0A" w:rsidRPr="00AC1F0A" w:rsidRDefault="00AC1F0A" w:rsidP="00AC1F0A">
      <w:pPr>
        <w:jc w:val="both"/>
        <w:rPr>
          <w:rFonts w:asciiTheme="majorHAnsi" w:hAnsiTheme="majorHAnsi" w:cstheme="majorHAnsi"/>
          <w:sz w:val="24"/>
          <w:szCs w:val="24"/>
        </w:rPr>
      </w:pPr>
    </w:p>
    <w:p w14:paraId="7A92F9FD" w14:textId="77777777" w:rsidR="00AC1F0A" w:rsidRPr="00AC1F0A" w:rsidRDefault="00AC1F0A" w:rsidP="00AC1F0A">
      <w:pPr>
        <w:jc w:val="both"/>
        <w:rPr>
          <w:rFonts w:asciiTheme="majorHAnsi" w:hAnsiTheme="majorHAnsi" w:cstheme="majorHAnsi"/>
          <w:sz w:val="24"/>
          <w:szCs w:val="24"/>
        </w:rPr>
      </w:pPr>
      <w:r w:rsidRPr="00AC1F0A">
        <w:rPr>
          <w:rFonts w:asciiTheme="majorHAnsi" w:hAnsiTheme="majorHAnsi" w:cstheme="majorHAnsi"/>
          <w:sz w:val="24"/>
          <w:szCs w:val="24"/>
        </w:rPr>
        <w:t xml:space="preserve">La </w:t>
      </w:r>
      <w:r w:rsidRPr="00AC1F0A">
        <w:rPr>
          <w:rFonts w:asciiTheme="majorHAnsi" w:hAnsiTheme="majorHAnsi" w:cstheme="majorHAnsi"/>
          <w:b/>
          <w:sz w:val="24"/>
          <w:szCs w:val="24"/>
          <w:u w:val="single"/>
        </w:rPr>
        <w:t>calificación final de cada evaluación cuantitativa</w:t>
      </w:r>
      <w:r w:rsidRPr="00AC1F0A">
        <w:rPr>
          <w:rFonts w:asciiTheme="majorHAnsi" w:hAnsiTheme="majorHAnsi" w:cstheme="majorHAnsi"/>
          <w:b/>
          <w:sz w:val="24"/>
          <w:szCs w:val="24"/>
        </w:rPr>
        <w:t xml:space="preserve"> </w:t>
      </w:r>
      <w:r w:rsidRPr="00AC1F0A">
        <w:rPr>
          <w:rFonts w:asciiTheme="majorHAnsi" w:hAnsiTheme="majorHAnsi" w:cstheme="majorHAnsi"/>
          <w:sz w:val="24"/>
          <w:szCs w:val="24"/>
        </w:rPr>
        <w:t>se realizará de la siguiente manera:</w:t>
      </w:r>
    </w:p>
    <w:p w14:paraId="738D5179" w14:textId="77777777" w:rsidR="00AC1F0A" w:rsidRPr="00AC1F0A" w:rsidRDefault="00AC1F0A" w:rsidP="00AC1F0A">
      <w:pPr>
        <w:jc w:val="both"/>
        <w:rPr>
          <w:rFonts w:asciiTheme="majorHAnsi" w:hAnsiTheme="majorHAnsi" w:cstheme="majorHAnsi"/>
          <w:sz w:val="24"/>
          <w:szCs w:val="24"/>
        </w:rPr>
      </w:pPr>
    </w:p>
    <w:p w14:paraId="0F7B84D3" w14:textId="77777777" w:rsidR="00AC1F0A" w:rsidRPr="00AC1F0A" w:rsidRDefault="00AC1F0A" w:rsidP="00AC1F0A">
      <w:pPr>
        <w:pStyle w:val="Prrafodelista"/>
        <w:numPr>
          <w:ilvl w:val="0"/>
          <w:numId w:val="6"/>
        </w:numPr>
        <w:jc w:val="both"/>
        <w:rPr>
          <w:rFonts w:asciiTheme="majorHAnsi" w:hAnsiTheme="majorHAnsi" w:cstheme="majorHAnsi"/>
          <w:szCs w:val="24"/>
        </w:rPr>
      </w:pPr>
      <w:r w:rsidRPr="00AC1F0A">
        <w:rPr>
          <w:rFonts w:asciiTheme="majorHAnsi" w:hAnsiTheme="majorHAnsi" w:cstheme="majorHAnsi"/>
          <w:szCs w:val="24"/>
        </w:rPr>
        <w:t>90 % de la misma correspondiente al apartado ¨Pruebas escritas¨.</w:t>
      </w:r>
    </w:p>
    <w:p w14:paraId="10A33B7E" w14:textId="77777777" w:rsidR="00AC1F0A" w:rsidRPr="00AC1F0A" w:rsidRDefault="00AC1F0A" w:rsidP="00AC1F0A">
      <w:pPr>
        <w:pStyle w:val="Prrafodelista"/>
        <w:numPr>
          <w:ilvl w:val="0"/>
          <w:numId w:val="6"/>
        </w:numPr>
        <w:jc w:val="both"/>
        <w:rPr>
          <w:rFonts w:asciiTheme="majorHAnsi" w:hAnsiTheme="majorHAnsi" w:cstheme="majorHAnsi"/>
          <w:szCs w:val="24"/>
        </w:rPr>
      </w:pPr>
      <w:r w:rsidRPr="00AC1F0A">
        <w:rPr>
          <w:rFonts w:asciiTheme="majorHAnsi" w:hAnsiTheme="majorHAnsi" w:cstheme="majorHAnsi"/>
          <w:szCs w:val="24"/>
        </w:rPr>
        <w:t>10% de la misma correspondiente al apartado ¨Trabajos y actitudes¨.</w:t>
      </w:r>
    </w:p>
    <w:p w14:paraId="612E0406" w14:textId="77777777" w:rsidR="00AC1F0A" w:rsidRPr="00AC1F0A" w:rsidRDefault="00AC1F0A" w:rsidP="00AC1F0A">
      <w:pPr>
        <w:jc w:val="both"/>
        <w:rPr>
          <w:rFonts w:asciiTheme="majorHAnsi" w:hAnsiTheme="majorHAnsi" w:cstheme="majorHAnsi"/>
          <w:sz w:val="24"/>
          <w:szCs w:val="24"/>
        </w:rPr>
      </w:pPr>
    </w:p>
    <w:p w14:paraId="3D5D3D4F" w14:textId="77777777" w:rsidR="00AC1F0A" w:rsidRPr="00AC1F0A" w:rsidRDefault="00AC1F0A" w:rsidP="00AC1F0A">
      <w:pPr>
        <w:jc w:val="both"/>
        <w:rPr>
          <w:rFonts w:asciiTheme="majorHAnsi" w:hAnsiTheme="majorHAnsi" w:cstheme="majorHAnsi"/>
          <w:sz w:val="24"/>
          <w:szCs w:val="24"/>
        </w:rPr>
      </w:pPr>
    </w:p>
    <w:p w14:paraId="3D05E574" w14:textId="77777777" w:rsidR="00AC1F0A" w:rsidRPr="00AC1F0A" w:rsidRDefault="00AC1F0A" w:rsidP="00AC1F0A">
      <w:pPr>
        <w:jc w:val="both"/>
        <w:rPr>
          <w:rFonts w:asciiTheme="majorHAnsi" w:hAnsiTheme="majorHAnsi" w:cstheme="majorHAnsi"/>
          <w:sz w:val="24"/>
          <w:szCs w:val="24"/>
        </w:rPr>
      </w:pPr>
      <w:r w:rsidRPr="00AC1F0A">
        <w:rPr>
          <w:rFonts w:asciiTheme="majorHAnsi" w:hAnsiTheme="majorHAnsi" w:cstheme="majorHAnsi"/>
          <w:sz w:val="24"/>
          <w:szCs w:val="24"/>
        </w:rPr>
        <w:t xml:space="preserve">El alumnado que no haya superado la evaluación tendrá la posibilidad de realizar una recuperación después de la entrega de notas (se informará de la fecha con al menos una semana de antelación). </w:t>
      </w:r>
    </w:p>
    <w:p w14:paraId="2640603E" w14:textId="77777777" w:rsidR="00AC1F0A" w:rsidRPr="00AC1F0A" w:rsidRDefault="00AC1F0A" w:rsidP="00AC1F0A">
      <w:pPr>
        <w:jc w:val="both"/>
        <w:rPr>
          <w:rFonts w:asciiTheme="majorHAnsi" w:hAnsiTheme="majorHAnsi" w:cstheme="majorHAnsi"/>
          <w:color w:val="FF0000"/>
          <w:sz w:val="24"/>
          <w:szCs w:val="24"/>
        </w:rPr>
      </w:pPr>
      <w:r w:rsidRPr="00AC1F0A">
        <w:rPr>
          <w:rFonts w:asciiTheme="majorHAnsi" w:hAnsiTheme="majorHAnsi" w:cstheme="majorHAnsi"/>
          <w:sz w:val="24"/>
          <w:szCs w:val="24"/>
        </w:rPr>
        <w:t xml:space="preserve">La nota obtenida en la recuperación, siempre y cuando no sea inferior a la de la evaluación, será la tenida en cuenta para realizar la media de la evaluación final ordinaria. </w:t>
      </w:r>
    </w:p>
    <w:p w14:paraId="0EB900D8" w14:textId="77777777" w:rsidR="00AC1F0A" w:rsidRPr="00AC1F0A" w:rsidRDefault="00AC1F0A" w:rsidP="00AC1F0A">
      <w:pPr>
        <w:jc w:val="both"/>
        <w:rPr>
          <w:rFonts w:asciiTheme="majorHAnsi" w:hAnsiTheme="majorHAnsi" w:cstheme="majorHAnsi"/>
          <w:color w:val="000000"/>
          <w:sz w:val="24"/>
          <w:szCs w:val="24"/>
        </w:rPr>
      </w:pPr>
    </w:p>
    <w:p w14:paraId="6A621B88" w14:textId="77777777" w:rsidR="00AC1F0A" w:rsidRPr="00AC1F0A" w:rsidRDefault="00AC1F0A" w:rsidP="00AC1F0A">
      <w:pPr>
        <w:jc w:val="both"/>
        <w:rPr>
          <w:rFonts w:asciiTheme="majorHAnsi" w:hAnsiTheme="majorHAnsi" w:cstheme="majorHAnsi"/>
          <w:color w:val="000000"/>
          <w:sz w:val="24"/>
          <w:szCs w:val="24"/>
        </w:rPr>
      </w:pPr>
      <w:r w:rsidRPr="00AC1F0A">
        <w:rPr>
          <w:rFonts w:asciiTheme="majorHAnsi" w:hAnsiTheme="majorHAnsi" w:cstheme="majorHAnsi"/>
          <w:color w:val="000000"/>
          <w:sz w:val="24"/>
          <w:szCs w:val="24"/>
        </w:rPr>
        <w:t xml:space="preserve">Aquel alumnado que habiendo aprobado la evaluación quiera presentarse a subir nota en la recuperación lo podrá hacer. En caso de que la calificación obtenida sea inferior no se tendrá en cuenta. </w:t>
      </w:r>
    </w:p>
    <w:p w14:paraId="50C73208" w14:textId="77777777" w:rsidR="00AC1F0A" w:rsidRPr="00AC1F0A" w:rsidRDefault="00AC1F0A" w:rsidP="00AC1F0A">
      <w:pPr>
        <w:jc w:val="both"/>
        <w:rPr>
          <w:rFonts w:asciiTheme="majorHAnsi" w:hAnsiTheme="majorHAnsi" w:cstheme="majorHAnsi"/>
          <w:color w:val="000000"/>
          <w:sz w:val="24"/>
          <w:szCs w:val="24"/>
        </w:rPr>
      </w:pPr>
      <w:r w:rsidRPr="00AC1F0A">
        <w:rPr>
          <w:rFonts w:asciiTheme="majorHAnsi" w:hAnsiTheme="majorHAnsi" w:cstheme="majorHAnsi"/>
          <w:color w:val="000000"/>
          <w:sz w:val="24"/>
          <w:szCs w:val="24"/>
        </w:rPr>
        <w:t xml:space="preserve"> </w:t>
      </w:r>
    </w:p>
    <w:p w14:paraId="04D73FE4" w14:textId="77777777" w:rsidR="00AC1F0A" w:rsidRPr="00AC1F0A" w:rsidRDefault="00AC1F0A" w:rsidP="00AC1F0A">
      <w:pPr>
        <w:spacing w:line="276" w:lineRule="auto"/>
        <w:jc w:val="both"/>
        <w:rPr>
          <w:rFonts w:asciiTheme="majorHAnsi" w:hAnsiTheme="majorHAnsi" w:cstheme="majorHAnsi"/>
          <w:sz w:val="24"/>
          <w:szCs w:val="24"/>
        </w:rPr>
      </w:pPr>
    </w:p>
    <w:p w14:paraId="50BABF48" w14:textId="77777777" w:rsidR="00AC1F0A" w:rsidRPr="00AC1F0A" w:rsidRDefault="00AC1F0A" w:rsidP="00AC1F0A">
      <w:pPr>
        <w:spacing w:line="276" w:lineRule="auto"/>
        <w:jc w:val="both"/>
        <w:rPr>
          <w:rFonts w:asciiTheme="majorHAnsi" w:hAnsiTheme="majorHAnsi" w:cstheme="majorHAnsi"/>
          <w:sz w:val="24"/>
          <w:szCs w:val="24"/>
          <w:lang w:val="es-ES_tradnl"/>
        </w:rPr>
      </w:pPr>
      <w:r w:rsidRPr="00AC1F0A">
        <w:rPr>
          <w:rFonts w:asciiTheme="majorHAnsi" w:hAnsiTheme="majorHAnsi" w:cstheme="majorHAnsi"/>
          <w:sz w:val="24"/>
          <w:szCs w:val="24"/>
          <w:lang w:val="es-ES_tradnl"/>
        </w:rPr>
        <w:t>La calificación de 5 abarca el rango entre 5 y 5,5. Las demás calificaciones se obtienen de forma similar, un 6 a partir de 5,5 y hasta 6,5, etc.</w:t>
      </w:r>
    </w:p>
    <w:p w14:paraId="27490280" w14:textId="77777777" w:rsidR="00AC1F0A" w:rsidRPr="00AC1F0A" w:rsidRDefault="00AC1F0A" w:rsidP="00AC1F0A">
      <w:pPr>
        <w:spacing w:after="120"/>
        <w:ind w:right="243"/>
        <w:jc w:val="both"/>
        <w:rPr>
          <w:rFonts w:asciiTheme="majorHAnsi" w:hAnsiTheme="majorHAnsi" w:cstheme="majorHAnsi"/>
          <w:sz w:val="24"/>
          <w:szCs w:val="24"/>
        </w:rPr>
      </w:pPr>
      <w:r w:rsidRPr="00AC1F0A">
        <w:rPr>
          <w:rFonts w:asciiTheme="majorHAnsi" w:hAnsiTheme="majorHAnsi" w:cstheme="majorHAnsi"/>
          <w:sz w:val="24"/>
          <w:szCs w:val="24"/>
        </w:rPr>
        <w:t>El examen del alumno o alumna al que se encuentre copiando o con los medios para copiar será calificado con cero puntos. Igual calificación se otorgará a quien falsifique el examen por cualquier método.</w:t>
      </w:r>
    </w:p>
    <w:p w14:paraId="36F1BE12" w14:textId="77777777" w:rsidR="00AC1F0A" w:rsidRPr="00AC1F0A" w:rsidRDefault="00AC1F0A" w:rsidP="00AC1F0A">
      <w:pPr>
        <w:spacing w:line="276" w:lineRule="auto"/>
        <w:jc w:val="both"/>
        <w:rPr>
          <w:rFonts w:asciiTheme="majorHAnsi" w:hAnsiTheme="majorHAnsi" w:cstheme="majorHAnsi"/>
          <w:sz w:val="24"/>
          <w:szCs w:val="24"/>
        </w:rPr>
      </w:pPr>
    </w:p>
    <w:p w14:paraId="73157CA5" w14:textId="77777777" w:rsidR="00AC1F0A" w:rsidRPr="00AC1F0A" w:rsidRDefault="00AC1F0A" w:rsidP="00AC1F0A">
      <w:pPr>
        <w:numPr>
          <w:ilvl w:val="0"/>
          <w:numId w:val="9"/>
        </w:numPr>
        <w:spacing w:after="120" w:line="240" w:lineRule="auto"/>
        <w:ind w:left="714" w:right="243" w:hanging="357"/>
        <w:jc w:val="both"/>
        <w:rPr>
          <w:rFonts w:asciiTheme="majorHAnsi" w:hAnsiTheme="majorHAnsi" w:cstheme="majorHAnsi"/>
          <w:sz w:val="24"/>
          <w:szCs w:val="24"/>
        </w:rPr>
      </w:pPr>
      <w:r w:rsidRPr="00AC1F0A">
        <w:rPr>
          <w:rFonts w:asciiTheme="majorHAnsi" w:hAnsiTheme="majorHAnsi" w:cstheme="majorHAnsi"/>
          <w:sz w:val="24"/>
          <w:szCs w:val="24"/>
          <w:lang w:val="es-ES_tradnl"/>
        </w:rPr>
        <w:t xml:space="preserve">La calificación de la </w:t>
      </w:r>
      <w:r w:rsidRPr="00AC1F0A">
        <w:rPr>
          <w:rFonts w:asciiTheme="majorHAnsi" w:hAnsiTheme="majorHAnsi" w:cstheme="majorHAnsi"/>
          <w:sz w:val="24"/>
          <w:szCs w:val="24"/>
          <w:u w:val="single"/>
          <w:lang w:val="es-ES_tradnl"/>
        </w:rPr>
        <w:t>evaluación final ordinaria</w:t>
      </w:r>
      <w:r w:rsidRPr="00AC1F0A">
        <w:rPr>
          <w:rFonts w:asciiTheme="majorHAnsi" w:hAnsiTheme="majorHAnsi" w:cstheme="majorHAnsi"/>
          <w:sz w:val="24"/>
          <w:szCs w:val="24"/>
          <w:lang w:val="es-ES_tradnl"/>
        </w:rPr>
        <w:t xml:space="preserve"> se obtendrá mediante la media de las evaluaciones cuantitativas teniendo en cuenta las dos cifras decimales obtenidas antes de realizar el redondeo y la nota correspondiente al periodo lectivo posterior a la tercera evaluación cuantitativa, con los mismos criterios mencionados anteriormente.</w:t>
      </w:r>
    </w:p>
    <w:p w14:paraId="1A5BCA6B" w14:textId="77777777" w:rsidR="00AC1F0A" w:rsidRPr="00AC1F0A" w:rsidRDefault="00AC1F0A" w:rsidP="00AC1F0A">
      <w:pPr>
        <w:numPr>
          <w:ilvl w:val="0"/>
          <w:numId w:val="9"/>
        </w:numPr>
        <w:spacing w:after="120" w:line="240" w:lineRule="auto"/>
        <w:ind w:left="714" w:right="243" w:hanging="357"/>
        <w:jc w:val="both"/>
        <w:rPr>
          <w:rFonts w:asciiTheme="majorHAnsi" w:hAnsiTheme="majorHAnsi" w:cstheme="majorHAnsi"/>
          <w:sz w:val="24"/>
          <w:szCs w:val="24"/>
        </w:rPr>
      </w:pPr>
      <w:r w:rsidRPr="00AC1F0A">
        <w:rPr>
          <w:rFonts w:asciiTheme="majorHAnsi" w:hAnsiTheme="majorHAnsi" w:cstheme="majorHAnsi"/>
          <w:sz w:val="24"/>
          <w:szCs w:val="24"/>
          <w:lang w:val="es-ES_tradnl"/>
        </w:rPr>
        <w:t>El alumnado habrá superado la asignatura siempre y cuando se de uno de los siguientes supuestos:</w:t>
      </w:r>
    </w:p>
    <w:p w14:paraId="4E7123BE" w14:textId="77777777" w:rsidR="00AC1F0A" w:rsidRPr="00AC1F0A" w:rsidRDefault="00AC1F0A" w:rsidP="00AC1F0A">
      <w:pPr>
        <w:pStyle w:val="Prrafodelista"/>
        <w:numPr>
          <w:ilvl w:val="0"/>
          <w:numId w:val="6"/>
        </w:numPr>
        <w:spacing w:after="120"/>
        <w:ind w:right="243"/>
        <w:jc w:val="both"/>
        <w:rPr>
          <w:rFonts w:asciiTheme="majorHAnsi" w:hAnsiTheme="majorHAnsi" w:cstheme="majorHAnsi"/>
          <w:szCs w:val="24"/>
        </w:rPr>
      </w:pPr>
      <w:r w:rsidRPr="00AC1F0A">
        <w:rPr>
          <w:rFonts w:asciiTheme="majorHAnsi" w:hAnsiTheme="majorHAnsi" w:cstheme="majorHAnsi"/>
          <w:szCs w:val="24"/>
        </w:rPr>
        <w:t>Se hayan superado todas las evaluaciones.</w:t>
      </w:r>
    </w:p>
    <w:p w14:paraId="657504B1" w14:textId="77777777" w:rsidR="00AC1F0A" w:rsidRPr="00AC1F0A" w:rsidRDefault="00AC1F0A" w:rsidP="00AC1F0A">
      <w:pPr>
        <w:pStyle w:val="Prrafodelista"/>
        <w:numPr>
          <w:ilvl w:val="0"/>
          <w:numId w:val="6"/>
        </w:numPr>
        <w:spacing w:after="120"/>
        <w:ind w:right="243"/>
        <w:jc w:val="both"/>
        <w:rPr>
          <w:rFonts w:asciiTheme="majorHAnsi" w:hAnsiTheme="majorHAnsi" w:cstheme="majorHAnsi"/>
          <w:szCs w:val="24"/>
        </w:rPr>
      </w:pPr>
      <w:r w:rsidRPr="00AC1F0A">
        <w:rPr>
          <w:rFonts w:asciiTheme="majorHAnsi" w:hAnsiTheme="majorHAnsi" w:cstheme="majorHAnsi"/>
          <w:szCs w:val="24"/>
        </w:rPr>
        <w:t>La media de todas las evaluaciones sea de 5 teniendo dos de las evaluaciones cuantitativas aprobadas.</w:t>
      </w:r>
    </w:p>
    <w:p w14:paraId="5541DDE1" w14:textId="77777777" w:rsidR="00AC1F0A" w:rsidRPr="00AC1F0A" w:rsidRDefault="00AC1F0A" w:rsidP="00AC1F0A">
      <w:pPr>
        <w:pStyle w:val="Prrafodelista"/>
        <w:numPr>
          <w:ilvl w:val="0"/>
          <w:numId w:val="10"/>
        </w:numPr>
        <w:spacing w:after="120"/>
        <w:ind w:left="709" w:right="243" w:hanging="283"/>
        <w:jc w:val="both"/>
        <w:rPr>
          <w:rFonts w:asciiTheme="majorHAnsi" w:hAnsiTheme="majorHAnsi" w:cstheme="majorHAnsi"/>
          <w:szCs w:val="24"/>
        </w:rPr>
      </w:pPr>
      <w:r w:rsidRPr="00AC1F0A">
        <w:rPr>
          <w:rFonts w:asciiTheme="majorHAnsi" w:hAnsiTheme="majorHAnsi" w:cstheme="majorHAnsi"/>
          <w:szCs w:val="24"/>
        </w:rPr>
        <w:t xml:space="preserve">El alumnado que no cumpla los requisitos anteriores descritos para superar la materia tendrá que realizar una prueba final ordinaria con las evaluaciones suspensas. </w:t>
      </w:r>
    </w:p>
    <w:p w14:paraId="5AE9E9F0" w14:textId="77777777" w:rsidR="00AC1F0A" w:rsidRPr="00AC1F0A" w:rsidRDefault="00AC1F0A" w:rsidP="00AC1F0A">
      <w:pPr>
        <w:numPr>
          <w:ilvl w:val="0"/>
          <w:numId w:val="9"/>
        </w:numPr>
        <w:spacing w:after="120" w:line="240" w:lineRule="auto"/>
        <w:ind w:left="714" w:right="243" w:hanging="357"/>
        <w:jc w:val="both"/>
        <w:rPr>
          <w:rFonts w:asciiTheme="majorHAnsi" w:hAnsiTheme="majorHAnsi" w:cstheme="majorHAnsi"/>
          <w:sz w:val="24"/>
          <w:szCs w:val="24"/>
        </w:rPr>
      </w:pPr>
      <w:r w:rsidRPr="00AC1F0A">
        <w:rPr>
          <w:rFonts w:asciiTheme="majorHAnsi" w:hAnsiTheme="majorHAnsi" w:cstheme="majorHAnsi"/>
          <w:sz w:val="24"/>
          <w:szCs w:val="24"/>
        </w:rPr>
        <w:t>La evaluación extraordinaria tiene carácter global y se valorará del siguiente modo:</w:t>
      </w:r>
    </w:p>
    <w:p w14:paraId="5AC076ED" w14:textId="77777777" w:rsidR="00AC1F0A" w:rsidRPr="00AC1F0A" w:rsidRDefault="00AC1F0A" w:rsidP="00AC1F0A">
      <w:pPr>
        <w:pStyle w:val="Prrafodelista"/>
        <w:numPr>
          <w:ilvl w:val="0"/>
          <w:numId w:val="25"/>
        </w:numPr>
        <w:spacing w:line="276" w:lineRule="auto"/>
        <w:jc w:val="both"/>
        <w:rPr>
          <w:rFonts w:asciiTheme="majorHAnsi" w:hAnsiTheme="majorHAnsi" w:cstheme="majorHAnsi"/>
          <w:szCs w:val="24"/>
          <w:lang w:val="es-ES_tradnl"/>
        </w:rPr>
      </w:pPr>
      <w:r w:rsidRPr="00AC1F0A">
        <w:rPr>
          <w:rFonts w:asciiTheme="majorHAnsi" w:hAnsiTheme="majorHAnsi" w:cstheme="majorHAnsi"/>
          <w:szCs w:val="24"/>
          <w:lang w:val="es-ES_tradnl"/>
        </w:rPr>
        <w:t>Prueba escrita: 90%</w:t>
      </w:r>
    </w:p>
    <w:p w14:paraId="249F3AAA" w14:textId="77777777" w:rsidR="00AC1F0A" w:rsidRPr="00AC1F0A" w:rsidRDefault="00AC1F0A" w:rsidP="00AC1F0A">
      <w:pPr>
        <w:pStyle w:val="Prrafodelista"/>
        <w:numPr>
          <w:ilvl w:val="0"/>
          <w:numId w:val="25"/>
        </w:numPr>
        <w:spacing w:line="276" w:lineRule="auto"/>
        <w:jc w:val="both"/>
        <w:rPr>
          <w:rFonts w:asciiTheme="majorHAnsi" w:hAnsiTheme="majorHAnsi" w:cstheme="majorHAnsi"/>
          <w:szCs w:val="24"/>
          <w:lang w:val="es-ES_tradnl"/>
        </w:rPr>
      </w:pPr>
      <w:r w:rsidRPr="00AC1F0A">
        <w:rPr>
          <w:rFonts w:asciiTheme="majorHAnsi" w:hAnsiTheme="majorHAnsi" w:cstheme="majorHAnsi"/>
          <w:szCs w:val="24"/>
          <w:lang w:val="es-ES_tradnl"/>
        </w:rPr>
        <w:t>Valoración en la evolución del alumno durante el curso: 5 %</w:t>
      </w:r>
    </w:p>
    <w:p w14:paraId="0B9A5A10" w14:textId="77777777" w:rsidR="00AC1F0A" w:rsidRPr="00AC1F0A" w:rsidRDefault="00AC1F0A" w:rsidP="00AC1F0A">
      <w:pPr>
        <w:pStyle w:val="Prrafodelista"/>
        <w:numPr>
          <w:ilvl w:val="0"/>
          <w:numId w:val="25"/>
        </w:numPr>
        <w:spacing w:line="276" w:lineRule="auto"/>
        <w:jc w:val="both"/>
        <w:rPr>
          <w:rFonts w:asciiTheme="majorHAnsi" w:hAnsiTheme="majorHAnsi" w:cstheme="majorHAnsi"/>
          <w:szCs w:val="24"/>
          <w:lang w:val="es-ES_tradnl"/>
        </w:rPr>
      </w:pPr>
      <w:r w:rsidRPr="00AC1F0A">
        <w:rPr>
          <w:rFonts w:asciiTheme="majorHAnsi" w:hAnsiTheme="majorHAnsi" w:cstheme="majorHAnsi"/>
          <w:szCs w:val="24"/>
          <w:lang w:val="es-ES_tradnl"/>
        </w:rPr>
        <w:t>Actividades de refuerzo: 5 %</w:t>
      </w:r>
    </w:p>
    <w:p w14:paraId="3B7DC42C" w14:textId="77777777" w:rsidR="00AC1F0A" w:rsidRPr="00AC1F0A" w:rsidRDefault="00AC1F0A" w:rsidP="00AC1F0A">
      <w:pPr>
        <w:pStyle w:val="Ttulo3"/>
        <w:ind w:left="720"/>
        <w:rPr>
          <w:rFonts w:asciiTheme="majorHAnsi" w:hAnsiTheme="majorHAnsi" w:cstheme="majorHAnsi"/>
          <w:szCs w:val="24"/>
        </w:rPr>
      </w:pPr>
    </w:p>
    <w:p w14:paraId="62DB93D7" w14:textId="77777777" w:rsidR="00AC1F0A" w:rsidRPr="00AC1F0A" w:rsidRDefault="00AC1F0A" w:rsidP="00AC1F0A">
      <w:pPr>
        <w:spacing w:after="120"/>
        <w:ind w:right="243"/>
        <w:jc w:val="both"/>
        <w:rPr>
          <w:rFonts w:asciiTheme="majorHAnsi" w:hAnsiTheme="majorHAnsi" w:cstheme="majorHAnsi"/>
          <w:sz w:val="24"/>
          <w:szCs w:val="24"/>
        </w:rPr>
      </w:pPr>
    </w:p>
    <w:p w14:paraId="1A2AAA9F" w14:textId="77777777" w:rsidR="00BD03E7" w:rsidRDefault="00BD03E7" w:rsidP="00BD03E7">
      <w:pPr>
        <w:spacing w:line="276" w:lineRule="auto"/>
        <w:jc w:val="both"/>
        <w:rPr>
          <w:rFonts w:asciiTheme="majorHAnsi" w:hAnsiTheme="majorHAnsi" w:cstheme="majorHAnsi"/>
          <w:b/>
          <w:sz w:val="24"/>
          <w:szCs w:val="24"/>
        </w:rPr>
      </w:pPr>
      <w:r>
        <w:rPr>
          <w:rFonts w:asciiTheme="majorHAnsi" w:hAnsiTheme="majorHAnsi" w:cstheme="majorHAnsi"/>
          <w:b/>
          <w:sz w:val="24"/>
          <w:szCs w:val="24"/>
        </w:rPr>
        <w:t>ANEXO: ESCENARIOS SEMIPRESENCIAL Y NO PRESENCIAL</w:t>
      </w:r>
    </w:p>
    <w:p w14:paraId="71E066FB" w14:textId="77777777" w:rsidR="00BD03E7" w:rsidRDefault="00BD03E7" w:rsidP="00BD03E7">
      <w:pPr>
        <w:spacing w:line="276" w:lineRule="auto"/>
        <w:jc w:val="both"/>
        <w:rPr>
          <w:rFonts w:asciiTheme="majorHAnsi" w:hAnsiTheme="majorHAnsi" w:cstheme="majorHAnsi"/>
          <w:sz w:val="24"/>
          <w:szCs w:val="24"/>
        </w:rPr>
      </w:pPr>
      <w:r>
        <w:rPr>
          <w:rFonts w:asciiTheme="majorHAnsi" w:hAnsiTheme="majorHAnsi" w:cstheme="majorHAnsi"/>
          <w:sz w:val="24"/>
          <w:szCs w:val="24"/>
        </w:rPr>
        <w:t>El presente curso escolar exige la planificación de diferentes escenarios que implican la asistencia parcial del alumnado a los centros educativos o la no asistencia.</w:t>
      </w:r>
    </w:p>
    <w:p w14:paraId="48DBA77D" w14:textId="77777777" w:rsidR="00BD03E7" w:rsidRDefault="00BD03E7" w:rsidP="00BD03E7">
      <w:pPr>
        <w:spacing w:line="276" w:lineRule="auto"/>
        <w:jc w:val="both"/>
        <w:rPr>
          <w:rFonts w:asciiTheme="majorHAnsi" w:hAnsiTheme="majorHAnsi" w:cstheme="majorHAnsi"/>
          <w:sz w:val="24"/>
          <w:szCs w:val="24"/>
        </w:rPr>
      </w:pPr>
      <w:r>
        <w:rPr>
          <w:rFonts w:asciiTheme="majorHAnsi" w:hAnsiTheme="majorHAnsi" w:cstheme="majorHAnsi"/>
          <w:sz w:val="24"/>
          <w:szCs w:val="24"/>
        </w:rPr>
        <w:t>La presente programación será adaptada a los escenarios semipresencial (escenario dos) y no presencial (escenario tres) como se detalla a continuación:</w:t>
      </w:r>
    </w:p>
    <w:p w14:paraId="1CC3805D" w14:textId="77777777" w:rsidR="00AC1F0A" w:rsidRPr="00AC1F0A" w:rsidRDefault="00AC1F0A" w:rsidP="00AC1F0A">
      <w:pPr>
        <w:rPr>
          <w:rFonts w:asciiTheme="majorHAnsi" w:hAnsiTheme="majorHAnsi" w:cstheme="majorHAnsi"/>
          <w:sz w:val="24"/>
          <w:szCs w:val="24"/>
          <w:lang w:val="es-ES_tradnl"/>
        </w:rPr>
      </w:pPr>
      <w:bookmarkStart w:id="1" w:name="_GoBack"/>
      <w:bookmarkEnd w:id="1"/>
    </w:p>
    <w:p w14:paraId="560F2F12" w14:textId="77777777" w:rsidR="00AC1F0A" w:rsidRPr="00AC1F0A" w:rsidRDefault="00AC1F0A" w:rsidP="00776096">
      <w:pPr>
        <w:spacing w:line="276" w:lineRule="auto"/>
        <w:jc w:val="both"/>
        <w:rPr>
          <w:rFonts w:asciiTheme="majorHAnsi" w:eastAsia="Times New Roman" w:hAnsiTheme="majorHAnsi" w:cstheme="majorHAnsi"/>
          <w:b/>
          <w:sz w:val="24"/>
          <w:szCs w:val="24"/>
          <w:lang w:eastAsia="es-ES"/>
        </w:rPr>
      </w:pPr>
    </w:p>
    <w:p w14:paraId="510D65E7" w14:textId="77777777" w:rsidR="00776096" w:rsidRPr="00AC1F0A" w:rsidRDefault="00776096" w:rsidP="00612E7C">
      <w:pPr>
        <w:pStyle w:val="Prrafodelista"/>
        <w:numPr>
          <w:ilvl w:val="0"/>
          <w:numId w:val="2"/>
        </w:numPr>
        <w:spacing w:line="276" w:lineRule="auto"/>
        <w:jc w:val="both"/>
        <w:rPr>
          <w:rFonts w:asciiTheme="majorHAnsi" w:hAnsiTheme="majorHAnsi" w:cstheme="majorHAnsi"/>
          <w:b/>
          <w:bCs/>
          <w:szCs w:val="24"/>
        </w:rPr>
      </w:pPr>
      <w:r w:rsidRPr="00AC1F0A">
        <w:rPr>
          <w:rFonts w:asciiTheme="majorHAnsi" w:hAnsiTheme="majorHAnsi" w:cstheme="majorHAnsi"/>
          <w:b/>
          <w:bCs/>
          <w:szCs w:val="24"/>
          <w:u w:val="single"/>
        </w:rPr>
        <w:t>FORMACIÓN SEMIPRESENCIAL</w:t>
      </w:r>
    </w:p>
    <w:p w14:paraId="0A0B3845" w14:textId="77777777" w:rsidR="00776096" w:rsidRPr="00AC1F0A" w:rsidRDefault="00776096" w:rsidP="00776096">
      <w:pPr>
        <w:spacing w:line="276" w:lineRule="auto"/>
        <w:jc w:val="both"/>
        <w:rPr>
          <w:rFonts w:asciiTheme="majorHAnsi" w:hAnsiTheme="majorHAnsi" w:cstheme="majorHAnsi"/>
          <w:sz w:val="24"/>
          <w:szCs w:val="24"/>
        </w:rPr>
      </w:pPr>
    </w:p>
    <w:p w14:paraId="6B7A7160" w14:textId="77777777" w:rsidR="00776096" w:rsidRPr="00AC1F0A" w:rsidRDefault="00776096" w:rsidP="00776096">
      <w:pPr>
        <w:spacing w:line="276" w:lineRule="auto"/>
        <w:jc w:val="both"/>
        <w:rPr>
          <w:rFonts w:asciiTheme="majorHAnsi" w:hAnsiTheme="majorHAnsi" w:cstheme="majorHAnsi"/>
          <w:sz w:val="24"/>
          <w:szCs w:val="24"/>
        </w:rPr>
      </w:pPr>
      <w:r w:rsidRPr="00AC1F0A">
        <w:rPr>
          <w:rFonts w:asciiTheme="majorHAnsi" w:hAnsiTheme="majorHAnsi" w:cstheme="majorHAnsi"/>
          <w:sz w:val="24"/>
          <w:szCs w:val="24"/>
        </w:rPr>
        <w:t>1.1 Actividad lectiva:</w:t>
      </w:r>
    </w:p>
    <w:p w14:paraId="535C6690" w14:textId="77777777" w:rsidR="00776096" w:rsidRPr="00AC1F0A" w:rsidRDefault="00776096" w:rsidP="00776096">
      <w:pPr>
        <w:spacing w:line="276" w:lineRule="auto"/>
        <w:jc w:val="both"/>
        <w:rPr>
          <w:rFonts w:asciiTheme="majorHAnsi" w:hAnsiTheme="majorHAnsi" w:cstheme="majorHAnsi"/>
          <w:sz w:val="24"/>
          <w:szCs w:val="24"/>
        </w:rPr>
      </w:pPr>
    </w:p>
    <w:p w14:paraId="1AD7715D" w14:textId="77777777" w:rsidR="00776096" w:rsidRPr="00AC1F0A" w:rsidRDefault="00776096" w:rsidP="00776096">
      <w:pPr>
        <w:spacing w:line="276" w:lineRule="auto"/>
        <w:jc w:val="both"/>
        <w:rPr>
          <w:rFonts w:asciiTheme="majorHAnsi" w:hAnsiTheme="majorHAnsi" w:cstheme="majorHAnsi"/>
          <w:sz w:val="24"/>
          <w:szCs w:val="24"/>
        </w:rPr>
      </w:pPr>
      <w:r w:rsidRPr="00AC1F0A">
        <w:rPr>
          <w:rFonts w:asciiTheme="majorHAnsi" w:hAnsiTheme="majorHAnsi" w:cstheme="majorHAnsi"/>
          <w:sz w:val="24"/>
          <w:szCs w:val="24"/>
        </w:rPr>
        <w:t>Las clases lectivas presenciales se centrarán en los aprendizajes esenciales que por su naturaleza compleja requieren de forma preferente la asistencia a clase. Los aprendizajes asequibles y las actividades prácticas, como la resolución de ejercicios, se realizarán en la enseñanza no presencial.</w:t>
      </w:r>
    </w:p>
    <w:p w14:paraId="5624C876" w14:textId="77777777" w:rsidR="00776096" w:rsidRPr="00AC1F0A" w:rsidRDefault="00776096" w:rsidP="00776096">
      <w:pPr>
        <w:spacing w:line="276" w:lineRule="auto"/>
        <w:jc w:val="both"/>
        <w:rPr>
          <w:rFonts w:asciiTheme="majorHAnsi" w:hAnsiTheme="majorHAnsi" w:cstheme="majorHAnsi"/>
          <w:sz w:val="24"/>
          <w:szCs w:val="24"/>
        </w:rPr>
      </w:pPr>
      <w:r w:rsidRPr="00AC1F0A">
        <w:rPr>
          <w:rFonts w:asciiTheme="majorHAnsi" w:hAnsiTheme="majorHAnsi" w:cstheme="majorHAnsi"/>
          <w:sz w:val="24"/>
          <w:szCs w:val="24"/>
        </w:rPr>
        <w:t xml:space="preserve">La cantidad de actividades que se envíen en el modelo no presencial estará acorde con el número de horas semanales que tiene la materia, teniendo en cuenta que el trabajo autónomo lleva más tiempo que el realizado en el aula. </w:t>
      </w:r>
    </w:p>
    <w:p w14:paraId="5C2B423D" w14:textId="77777777" w:rsidR="00776096" w:rsidRPr="00AC1F0A" w:rsidRDefault="00776096" w:rsidP="00776096">
      <w:pPr>
        <w:spacing w:line="276" w:lineRule="auto"/>
        <w:jc w:val="both"/>
        <w:rPr>
          <w:rFonts w:asciiTheme="majorHAnsi" w:hAnsiTheme="majorHAnsi" w:cstheme="majorHAnsi"/>
          <w:sz w:val="24"/>
          <w:szCs w:val="24"/>
        </w:rPr>
      </w:pPr>
    </w:p>
    <w:p w14:paraId="0299032B" w14:textId="77777777" w:rsidR="00776096" w:rsidRPr="00AC1F0A" w:rsidRDefault="00776096" w:rsidP="00612E7C">
      <w:pPr>
        <w:pStyle w:val="Prrafodelista"/>
        <w:numPr>
          <w:ilvl w:val="0"/>
          <w:numId w:val="3"/>
        </w:numPr>
        <w:spacing w:line="276" w:lineRule="auto"/>
        <w:jc w:val="both"/>
        <w:rPr>
          <w:rFonts w:asciiTheme="majorHAnsi" w:hAnsiTheme="majorHAnsi" w:cstheme="majorHAnsi"/>
          <w:color w:val="000000" w:themeColor="text1"/>
          <w:szCs w:val="24"/>
        </w:rPr>
      </w:pPr>
      <w:r w:rsidRPr="00AC1F0A">
        <w:rPr>
          <w:rFonts w:asciiTheme="majorHAnsi" w:hAnsiTheme="majorHAnsi" w:cstheme="majorHAnsi"/>
          <w:szCs w:val="24"/>
        </w:rPr>
        <w:t xml:space="preserve">Los estándares de aprendizaje marcados en rojo y subrayados se consideran </w:t>
      </w:r>
      <w:r w:rsidRPr="00AC1F0A">
        <w:rPr>
          <w:rFonts w:asciiTheme="majorHAnsi" w:hAnsiTheme="majorHAnsi" w:cstheme="majorHAnsi"/>
          <w:szCs w:val="24"/>
          <w:u w:val="single"/>
        </w:rPr>
        <w:t>no prioritarios</w:t>
      </w:r>
      <w:r w:rsidRPr="00AC1F0A">
        <w:rPr>
          <w:rFonts w:asciiTheme="majorHAnsi" w:hAnsiTheme="majorHAnsi" w:cstheme="majorHAnsi"/>
          <w:szCs w:val="24"/>
        </w:rPr>
        <w:t xml:space="preserve"> y quedan excluidos en este escenario, a no ser que el desarrollo sea tal que permita avanzar más.</w:t>
      </w:r>
    </w:p>
    <w:p w14:paraId="431B3667" w14:textId="77777777" w:rsidR="00776096" w:rsidRPr="00AC1F0A" w:rsidRDefault="00776096" w:rsidP="00776096">
      <w:pPr>
        <w:spacing w:line="276" w:lineRule="auto"/>
        <w:ind w:left="360"/>
        <w:jc w:val="both"/>
        <w:rPr>
          <w:rFonts w:asciiTheme="majorHAnsi" w:hAnsiTheme="majorHAnsi" w:cstheme="majorHAnsi"/>
          <w:sz w:val="24"/>
          <w:szCs w:val="24"/>
        </w:rPr>
      </w:pPr>
    </w:p>
    <w:p w14:paraId="0602E697" w14:textId="77777777" w:rsidR="00776096" w:rsidRPr="00AC1F0A" w:rsidRDefault="00776096" w:rsidP="00776096">
      <w:pPr>
        <w:spacing w:line="276" w:lineRule="auto"/>
        <w:jc w:val="both"/>
        <w:rPr>
          <w:rFonts w:asciiTheme="majorHAnsi" w:hAnsiTheme="majorHAnsi" w:cstheme="majorHAnsi"/>
          <w:sz w:val="24"/>
          <w:szCs w:val="24"/>
        </w:rPr>
      </w:pPr>
      <w:r w:rsidRPr="00AC1F0A">
        <w:rPr>
          <w:rFonts w:asciiTheme="majorHAnsi" w:hAnsiTheme="majorHAnsi" w:cstheme="majorHAnsi"/>
          <w:sz w:val="24"/>
          <w:szCs w:val="24"/>
        </w:rPr>
        <w:t>1.2 Medios de información y comunicación con alumnado y familias. Recursos educativos:</w:t>
      </w:r>
    </w:p>
    <w:p w14:paraId="3854D8D1" w14:textId="77777777" w:rsidR="00776096" w:rsidRPr="00AC1F0A" w:rsidRDefault="00776096" w:rsidP="00776096">
      <w:pPr>
        <w:spacing w:line="276" w:lineRule="auto"/>
        <w:jc w:val="both"/>
        <w:rPr>
          <w:rFonts w:asciiTheme="majorHAnsi" w:hAnsiTheme="majorHAnsi" w:cstheme="majorHAnsi"/>
          <w:sz w:val="24"/>
          <w:szCs w:val="24"/>
        </w:rPr>
      </w:pPr>
    </w:p>
    <w:p w14:paraId="2A0E98FA" w14:textId="77777777" w:rsidR="00776096" w:rsidRPr="00AC1F0A" w:rsidRDefault="00776096" w:rsidP="00776096">
      <w:pPr>
        <w:spacing w:line="276" w:lineRule="auto"/>
        <w:jc w:val="both"/>
        <w:rPr>
          <w:rFonts w:asciiTheme="majorHAnsi" w:hAnsiTheme="majorHAnsi" w:cstheme="majorHAnsi"/>
          <w:sz w:val="24"/>
          <w:szCs w:val="24"/>
        </w:rPr>
      </w:pPr>
      <w:r w:rsidRPr="00AC1F0A">
        <w:rPr>
          <w:rFonts w:asciiTheme="majorHAnsi" w:hAnsiTheme="majorHAnsi" w:cstheme="majorHAnsi"/>
          <w:sz w:val="24"/>
          <w:szCs w:val="24"/>
        </w:rPr>
        <w:t xml:space="preserve">Se utilizará para la comunicación el correo de </w:t>
      </w:r>
      <w:proofErr w:type="spellStart"/>
      <w:r w:rsidRPr="00AC1F0A">
        <w:rPr>
          <w:rFonts w:asciiTheme="majorHAnsi" w:hAnsiTheme="majorHAnsi" w:cstheme="majorHAnsi"/>
          <w:sz w:val="24"/>
          <w:szCs w:val="24"/>
        </w:rPr>
        <w:t>Educantabria</w:t>
      </w:r>
      <w:proofErr w:type="spellEnd"/>
      <w:r w:rsidRPr="00AC1F0A">
        <w:rPr>
          <w:rFonts w:asciiTheme="majorHAnsi" w:hAnsiTheme="majorHAnsi" w:cstheme="majorHAnsi"/>
          <w:sz w:val="24"/>
          <w:szCs w:val="24"/>
        </w:rPr>
        <w:t xml:space="preserve"> y las plataformas </w:t>
      </w:r>
      <w:proofErr w:type="spellStart"/>
      <w:r w:rsidRPr="00AC1F0A">
        <w:rPr>
          <w:rFonts w:asciiTheme="majorHAnsi" w:hAnsiTheme="majorHAnsi" w:cstheme="majorHAnsi"/>
          <w:sz w:val="24"/>
          <w:szCs w:val="24"/>
        </w:rPr>
        <w:t>Teams</w:t>
      </w:r>
      <w:proofErr w:type="spellEnd"/>
      <w:r w:rsidRPr="00AC1F0A">
        <w:rPr>
          <w:rFonts w:asciiTheme="majorHAnsi" w:hAnsiTheme="majorHAnsi" w:cstheme="majorHAnsi"/>
          <w:sz w:val="24"/>
          <w:szCs w:val="24"/>
        </w:rPr>
        <w:t xml:space="preserve"> y Yedra.</w:t>
      </w:r>
    </w:p>
    <w:p w14:paraId="0D0F7A80" w14:textId="77777777" w:rsidR="00776096" w:rsidRPr="00AC1F0A" w:rsidRDefault="00776096" w:rsidP="00776096">
      <w:pPr>
        <w:spacing w:line="276" w:lineRule="auto"/>
        <w:jc w:val="both"/>
        <w:rPr>
          <w:rFonts w:asciiTheme="majorHAnsi" w:hAnsiTheme="majorHAnsi" w:cstheme="majorHAnsi"/>
          <w:sz w:val="24"/>
          <w:szCs w:val="24"/>
        </w:rPr>
      </w:pPr>
      <w:r w:rsidRPr="00AC1F0A">
        <w:rPr>
          <w:rFonts w:asciiTheme="majorHAnsi" w:hAnsiTheme="majorHAnsi" w:cstheme="majorHAnsi"/>
          <w:sz w:val="24"/>
          <w:szCs w:val="24"/>
        </w:rPr>
        <w:t xml:space="preserve">Con el alumnado preferentemente la plataforma </w:t>
      </w:r>
      <w:proofErr w:type="spellStart"/>
      <w:r w:rsidRPr="00AC1F0A">
        <w:rPr>
          <w:rFonts w:asciiTheme="majorHAnsi" w:hAnsiTheme="majorHAnsi" w:cstheme="majorHAnsi"/>
          <w:sz w:val="24"/>
          <w:szCs w:val="24"/>
        </w:rPr>
        <w:t>Teams</w:t>
      </w:r>
      <w:proofErr w:type="spellEnd"/>
      <w:r w:rsidRPr="00AC1F0A">
        <w:rPr>
          <w:rFonts w:asciiTheme="majorHAnsi" w:hAnsiTheme="majorHAnsi" w:cstheme="majorHAnsi"/>
          <w:sz w:val="24"/>
          <w:szCs w:val="24"/>
        </w:rPr>
        <w:t>, en la que se han creado equipos con todas las clases y en las que los alumnos pueden encontrar contenidos, actividades de refuerzo, de ampliación y materiales educativos que completen las clases presenciales (</w:t>
      </w:r>
      <w:proofErr w:type="spellStart"/>
      <w:r w:rsidRPr="00AC1F0A">
        <w:rPr>
          <w:rFonts w:asciiTheme="majorHAnsi" w:hAnsiTheme="majorHAnsi" w:cstheme="majorHAnsi"/>
          <w:sz w:val="24"/>
          <w:szCs w:val="24"/>
        </w:rPr>
        <w:t>Power</w:t>
      </w:r>
      <w:proofErr w:type="spellEnd"/>
      <w:r w:rsidRPr="00AC1F0A">
        <w:rPr>
          <w:rFonts w:asciiTheme="majorHAnsi" w:hAnsiTheme="majorHAnsi" w:cstheme="majorHAnsi"/>
          <w:sz w:val="24"/>
          <w:szCs w:val="24"/>
        </w:rPr>
        <w:t xml:space="preserve"> </w:t>
      </w:r>
      <w:proofErr w:type="spellStart"/>
      <w:r w:rsidRPr="00AC1F0A">
        <w:rPr>
          <w:rFonts w:asciiTheme="majorHAnsi" w:hAnsiTheme="majorHAnsi" w:cstheme="majorHAnsi"/>
          <w:sz w:val="24"/>
          <w:szCs w:val="24"/>
        </w:rPr>
        <w:t>points</w:t>
      </w:r>
      <w:proofErr w:type="spellEnd"/>
      <w:r w:rsidRPr="00AC1F0A">
        <w:rPr>
          <w:rFonts w:asciiTheme="majorHAnsi" w:hAnsiTheme="majorHAnsi" w:cstheme="majorHAnsi"/>
          <w:sz w:val="24"/>
          <w:szCs w:val="24"/>
        </w:rPr>
        <w:t xml:space="preserve"> vídeos con explicaciones, ejercicios resueltos...). </w:t>
      </w:r>
    </w:p>
    <w:p w14:paraId="25DB4583" w14:textId="77777777" w:rsidR="00776096" w:rsidRPr="00AC1F0A" w:rsidRDefault="00776096" w:rsidP="00776096">
      <w:pPr>
        <w:spacing w:line="276" w:lineRule="auto"/>
        <w:jc w:val="both"/>
        <w:rPr>
          <w:rFonts w:asciiTheme="majorHAnsi" w:hAnsiTheme="majorHAnsi" w:cstheme="majorHAnsi"/>
          <w:sz w:val="24"/>
          <w:szCs w:val="24"/>
        </w:rPr>
      </w:pPr>
    </w:p>
    <w:p w14:paraId="6806713A" w14:textId="77777777" w:rsidR="00776096" w:rsidRPr="00AC1F0A" w:rsidRDefault="00776096" w:rsidP="00776096">
      <w:pPr>
        <w:spacing w:line="276" w:lineRule="auto"/>
        <w:rPr>
          <w:rFonts w:asciiTheme="majorHAnsi" w:hAnsiTheme="majorHAnsi" w:cstheme="majorHAnsi"/>
          <w:sz w:val="24"/>
          <w:szCs w:val="24"/>
        </w:rPr>
      </w:pPr>
      <w:r w:rsidRPr="00AC1F0A">
        <w:rPr>
          <w:rFonts w:asciiTheme="majorHAnsi" w:hAnsiTheme="majorHAnsi" w:cstheme="majorHAnsi"/>
          <w:sz w:val="24"/>
          <w:szCs w:val="24"/>
        </w:rPr>
        <w:t>1.3 Criterios de evaluación y calificación:</w:t>
      </w:r>
      <w:r w:rsidRPr="00AC1F0A">
        <w:rPr>
          <w:rFonts w:asciiTheme="majorHAnsi" w:hAnsiTheme="majorHAnsi" w:cstheme="majorHAnsi"/>
          <w:sz w:val="24"/>
          <w:szCs w:val="24"/>
        </w:rPr>
        <w:br/>
      </w:r>
    </w:p>
    <w:p w14:paraId="5A32B894" w14:textId="77777777" w:rsidR="00776096" w:rsidRPr="00AC1F0A" w:rsidRDefault="00776096" w:rsidP="00776096">
      <w:pPr>
        <w:spacing w:line="276" w:lineRule="auto"/>
        <w:jc w:val="both"/>
        <w:rPr>
          <w:rFonts w:asciiTheme="majorHAnsi" w:hAnsiTheme="majorHAnsi" w:cstheme="majorHAnsi"/>
          <w:sz w:val="24"/>
          <w:szCs w:val="24"/>
        </w:rPr>
      </w:pPr>
      <w:r w:rsidRPr="00AC1F0A">
        <w:rPr>
          <w:rFonts w:asciiTheme="majorHAnsi" w:hAnsiTheme="majorHAnsi" w:cstheme="majorHAnsi"/>
          <w:sz w:val="24"/>
          <w:szCs w:val="24"/>
        </w:rPr>
        <w:t xml:space="preserve">Se mantendrán los mismos criterios de evaluación y calificación que en la presencialidad. </w:t>
      </w:r>
    </w:p>
    <w:p w14:paraId="66DFDEEE" w14:textId="77777777" w:rsidR="00776096" w:rsidRPr="00AC1F0A" w:rsidRDefault="00776096" w:rsidP="00776096">
      <w:pPr>
        <w:spacing w:line="276" w:lineRule="auto"/>
        <w:jc w:val="both"/>
        <w:rPr>
          <w:rFonts w:asciiTheme="majorHAnsi" w:hAnsiTheme="majorHAnsi" w:cstheme="majorHAnsi"/>
          <w:sz w:val="24"/>
          <w:szCs w:val="24"/>
        </w:rPr>
      </w:pPr>
      <w:r w:rsidRPr="00AC1F0A">
        <w:rPr>
          <w:rFonts w:asciiTheme="majorHAnsi" w:hAnsiTheme="majorHAnsi" w:cstheme="majorHAnsi"/>
          <w:sz w:val="24"/>
          <w:szCs w:val="24"/>
        </w:rPr>
        <w:t xml:space="preserve">El alumnado realizará las pruebas escritas presenciales los días que acuda al centro. </w:t>
      </w:r>
    </w:p>
    <w:p w14:paraId="35783025" w14:textId="77777777" w:rsidR="00776096" w:rsidRPr="00AC1F0A" w:rsidRDefault="00776096" w:rsidP="00776096">
      <w:pPr>
        <w:spacing w:line="276" w:lineRule="auto"/>
        <w:jc w:val="both"/>
        <w:rPr>
          <w:rFonts w:asciiTheme="majorHAnsi" w:hAnsiTheme="majorHAnsi" w:cstheme="majorHAnsi"/>
          <w:sz w:val="24"/>
          <w:szCs w:val="24"/>
        </w:rPr>
      </w:pPr>
    </w:p>
    <w:p w14:paraId="5EDBD38E" w14:textId="77777777" w:rsidR="00776096" w:rsidRPr="00AC1F0A" w:rsidRDefault="00776096" w:rsidP="00612E7C">
      <w:pPr>
        <w:pStyle w:val="Prrafodelista"/>
        <w:numPr>
          <w:ilvl w:val="0"/>
          <w:numId w:val="2"/>
        </w:numPr>
        <w:spacing w:line="276" w:lineRule="auto"/>
        <w:jc w:val="both"/>
        <w:rPr>
          <w:rFonts w:asciiTheme="majorHAnsi" w:hAnsiTheme="majorHAnsi" w:cstheme="majorHAnsi"/>
          <w:b/>
          <w:bCs/>
          <w:szCs w:val="24"/>
        </w:rPr>
      </w:pPr>
      <w:r w:rsidRPr="00AC1F0A">
        <w:rPr>
          <w:rFonts w:asciiTheme="majorHAnsi" w:hAnsiTheme="majorHAnsi" w:cstheme="majorHAnsi"/>
          <w:b/>
          <w:bCs/>
          <w:szCs w:val="24"/>
          <w:u w:val="single"/>
        </w:rPr>
        <w:t>FORMACIÓN NO PRESENCIAL:</w:t>
      </w:r>
    </w:p>
    <w:p w14:paraId="324FDFCE" w14:textId="77777777" w:rsidR="00776096" w:rsidRPr="00AC1F0A" w:rsidRDefault="00776096" w:rsidP="00776096">
      <w:pPr>
        <w:spacing w:line="276" w:lineRule="auto"/>
        <w:ind w:left="360"/>
        <w:jc w:val="both"/>
        <w:rPr>
          <w:rFonts w:asciiTheme="majorHAnsi" w:hAnsiTheme="majorHAnsi" w:cstheme="majorHAnsi"/>
          <w:sz w:val="24"/>
          <w:szCs w:val="24"/>
        </w:rPr>
      </w:pPr>
    </w:p>
    <w:p w14:paraId="3D49A6EC" w14:textId="77777777" w:rsidR="00776096" w:rsidRPr="00AC1F0A" w:rsidRDefault="00776096" w:rsidP="00776096">
      <w:pPr>
        <w:spacing w:line="276" w:lineRule="auto"/>
        <w:ind w:left="360"/>
        <w:jc w:val="both"/>
        <w:rPr>
          <w:rFonts w:asciiTheme="majorHAnsi" w:hAnsiTheme="majorHAnsi" w:cstheme="majorHAnsi"/>
          <w:sz w:val="24"/>
          <w:szCs w:val="24"/>
        </w:rPr>
      </w:pPr>
    </w:p>
    <w:p w14:paraId="4D957158" w14:textId="77777777" w:rsidR="00776096" w:rsidRPr="00AC1F0A" w:rsidRDefault="00776096" w:rsidP="00776096">
      <w:pPr>
        <w:spacing w:line="276" w:lineRule="auto"/>
        <w:jc w:val="both"/>
        <w:rPr>
          <w:rFonts w:asciiTheme="majorHAnsi" w:hAnsiTheme="majorHAnsi" w:cstheme="majorHAnsi"/>
          <w:sz w:val="24"/>
          <w:szCs w:val="24"/>
        </w:rPr>
      </w:pPr>
      <w:r w:rsidRPr="00AC1F0A">
        <w:rPr>
          <w:rFonts w:asciiTheme="majorHAnsi" w:hAnsiTheme="majorHAnsi" w:cstheme="majorHAnsi"/>
          <w:sz w:val="24"/>
          <w:szCs w:val="24"/>
        </w:rPr>
        <w:t>2.1 Actividad lectiva:</w:t>
      </w:r>
    </w:p>
    <w:p w14:paraId="792A0CFD" w14:textId="77777777" w:rsidR="00776096" w:rsidRPr="00AC1F0A" w:rsidRDefault="00776096" w:rsidP="00776096">
      <w:pPr>
        <w:spacing w:line="276" w:lineRule="auto"/>
        <w:jc w:val="both"/>
        <w:rPr>
          <w:rFonts w:asciiTheme="majorHAnsi" w:hAnsiTheme="majorHAnsi" w:cstheme="majorHAnsi"/>
          <w:sz w:val="24"/>
          <w:szCs w:val="24"/>
        </w:rPr>
      </w:pPr>
    </w:p>
    <w:p w14:paraId="5D4145D0" w14:textId="77777777" w:rsidR="00776096" w:rsidRPr="00AC1F0A" w:rsidRDefault="00776096" w:rsidP="00776096">
      <w:pPr>
        <w:spacing w:line="276" w:lineRule="auto"/>
        <w:jc w:val="both"/>
        <w:rPr>
          <w:rFonts w:asciiTheme="majorHAnsi" w:hAnsiTheme="majorHAnsi" w:cstheme="majorHAnsi"/>
          <w:sz w:val="24"/>
          <w:szCs w:val="24"/>
        </w:rPr>
      </w:pPr>
      <w:r w:rsidRPr="00AC1F0A">
        <w:rPr>
          <w:rFonts w:asciiTheme="majorHAnsi" w:hAnsiTheme="majorHAnsi" w:cstheme="majorHAnsi"/>
          <w:sz w:val="24"/>
          <w:szCs w:val="24"/>
        </w:rPr>
        <w:t xml:space="preserve">Se centrará en los aprendizajes esenciales que permitan la progresión y superación del curso escolar. Se intentará mantener la temporalización de las unidades didácticas, de modo que se abarquen todas las unidades programadas. </w:t>
      </w:r>
    </w:p>
    <w:p w14:paraId="2C2018CD" w14:textId="77777777" w:rsidR="00776096" w:rsidRPr="00AC1F0A" w:rsidRDefault="00776096" w:rsidP="00776096">
      <w:pPr>
        <w:spacing w:line="276" w:lineRule="auto"/>
        <w:jc w:val="both"/>
        <w:rPr>
          <w:rFonts w:asciiTheme="majorHAnsi" w:hAnsiTheme="majorHAnsi" w:cstheme="majorHAnsi"/>
          <w:sz w:val="24"/>
          <w:szCs w:val="24"/>
        </w:rPr>
      </w:pPr>
      <w:r w:rsidRPr="00AC1F0A">
        <w:rPr>
          <w:rFonts w:asciiTheme="majorHAnsi" w:hAnsiTheme="majorHAnsi" w:cstheme="majorHAnsi"/>
          <w:sz w:val="24"/>
          <w:szCs w:val="24"/>
        </w:rPr>
        <w:t xml:space="preserve">En rojo y subrayados están los estándares de aprendizaje no prioritarios y que serán eliminados a no ser que el desarrollo del curso en este escenario nos permita avanzar más. </w:t>
      </w:r>
    </w:p>
    <w:p w14:paraId="66643AF3" w14:textId="77777777" w:rsidR="00776096" w:rsidRPr="00AC1F0A" w:rsidRDefault="00776096" w:rsidP="00776096">
      <w:pPr>
        <w:spacing w:line="276" w:lineRule="auto"/>
        <w:jc w:val="both"/>
        <w:rPr>
          <w:rFonts w:asciiTheme="majorHAnsi" w:hAnsiTheme="majorHAnsi" w:cstheme="majorHAnsi"/>
          <w:sz w:val="24"/>
          <w:szCs w:val="24"/>
        </w:rPr>
      </w:pPr>
    </w:p>
    <w:p w14:paraId="2E366B3F" w14:textId="77777777" w:rsidR="00776096" w:rsidRPr="00AC1F0A" w:rsidRDefault="00776096" w:rsidP="00776096">
      <w:pPr>
        <w:spacing w:line="276" w:lineRule="auto"/>
        <w:jc w:val="both"/>
        <w:rPr>
          <w:rFonts w:asciiTheme="majorHAnsi" w:hAnsiTheme="majorHAnsi" w:cstheme="majorHAnsi"/>
          <w:sz w:val="24"/>
          <w:szCs w:val="24"/>
        </w:rPr>
      </w:pPr>
      <w:r w:rsidRPr="00AC1F0A">
        <w:rPr>
          <w:rFonts w:asciiTheme="majorHAnsi" w:hAnsiTheme="majorHAnsi" w:cstheme="majorHAnsi"/>
          <w:sz w:val="24"/>
          <w:szCs w:val="24"/>
        </w:rPr>
        <w:t xml:space="preserve">El alumnado tendrá tantas vídeo llamadas semanales a través de la plataforma </w:t>
      </w:r>
      <w:proofErr w:type="spellStart"/>
      <w:r w:rsidRPr="00AC1F0A">
        <w:rPr>
          <w:rFonts w:asciiTheme="majorHAnsi" w:hAnsiTheme="majorHAnsi" w:cstheme="majorHAnsi"/>
          <w:sz w:val="24"/>
          <w:szCs w:val="24"/>
        </w:rPr>
        <w:t>Teams</w:t>
      </w:r>
      <w:proofErr w:type="spellEnd"/>
      <w:r w:rsidRPr="00AC1F0A">
        <w:rPr>
          <w:rFonts w:asciiTheme="majorHAnsi" w:hAnsiTheme="majorHAnsi" w:cstheme="majorHAnsi"/>
          <w:sz w:val="24"/>
          <w:szCs w:val="24"/>
        </w:rPr>
        <w:t xml:space="preserve">, como aproximadamente la mitad de las sesiones en la enseñanza presencial. </w:t>
      </w:r>
    </w:p>
    <w:p w14:paraId="78BD2A19" w14:textId="77777777" w:rsidR="00776096" w:rsidRPr="00AC1F0A" w:rsidRDefault="00776096" w:rsidP="00776096">
      <w:pPr>
        <w:spacing w:line="276" w:lineRule="auto"/>
        <w:jc w:val="both"/>
        <w:rPr>
          <w:rFonts w:asciiTheme="majorHAnsi" w:hAnsiTheme="majorHAnsi" w:cstheme="majorHAnsi"/>
          <w:sz w:val="24"/>
          <w:szCs w:val="24"/>
        </w:rPr>
      </w:pPr>
      <w:r w:rsidRPr="00AC1F0A">
        <w:rPr>
          <w:rFonts w:asciiTheme="majorHAnsi" w:hAnsiTheme="majorHAnsi" w:cstheme="majorHAnsi"/>
          <w:sz w:val="24"/>
          <w:szCs w:val="24"/>
        </w:rPr>
        <w:t>En 2º ESO y 3ºESO, una vídeo llamada semanal, en 4º ESO y Bachillerato dos vídeo llamadas semanales. Estas vídeo llamadas se centrarán en los aprendizajes más complejos y en la resolución de dudas.</w:t>
      </w:r>
    </w:p>
    <w:p w14:paraId="0C04F599" w14:textId="77777777" w:rsidR="00776096" w:rsidRPr="00AC1F0A" w:rsidRDefault="00776096" w:rsidP="00776096">
      <w:pPr>
        <w:spacing w:line="276" w:lineRule="auto"/>
        <w:jc w:val="both"/>
        <w:rPr>
          <w:rFonts w:asciiTheme="majorHAnsi" w:hAnsiTheme="majorHAnsi" w:cstheme="majorHAnsi"/>
          <w:sz w:val="24"/>
          <w:szCs w:val="24"/>
        </w:rPr>
      </w:pPr>
      <w:r w:rsidRPr="00AC1F0A">
        <w:rPr>
          <w:rFonts w:asciiTheme="majorHAnsi" w:hAnsiTheme="majorHAnsi" w:cstheme="majorHAnsi"/>
          <w:sz w:val="24"/>
          <w:szCs w:val="24"/>
        </w:rPr>
        <w:t xml:space="preserve">El resto de sesiones se dedicará a la realización de actividades y tareas propuestas en la plataforma </w:t>
      </w:r>
      <w:proofErr w:type="spellStart"/>
      <w:r w:rsidRPr="00AC1F0A">
        <w:rPr>
          <w:rFonts w:asciiTheme="majorHAnsi" w:hAnsiTheme="majorHAnsi" w:cstheme="majorHAnsi"/>
          <w:sz w:val="24"/>
          <w:szCs w:val="24"/>
        </w:rPr>
        <w:t>Teams</w:t>
      </w:r>
      <w:proofErr w:type="spellEnd"/>
      <w:r w:rsidRPr="00AC1F0A">
        <w:rPr>
          <w:rFonts w:asciiTheme="majorHAnsi" w:hAnsiTheme="majorHAnsi" w:cstheme="majorHAnsi"/>
          <w:sz w:val="24"/>
          <w:szCs w:val="24"/>
        </w:rPr>
        <w:t xml:space="preserve">, teniendo en cuenta que el trabajo autónomo conlleva más tiempo al alumnado. </w:t>
      </w:r>
    </w:p>
    <w:p w14:paraId="354EB371" w14:textId="77777777" w:rsidR="00776096" w:rsidRPr="00AC1F0A" w:rsidRDefault="00776096" w:rsidP="00776096">
      <w:pPr>
        <w:spacing w:line="276" w:lineRule="auto"/>
        <w:jc w:val="both"/>
        <w:rPr>
          <w:rFonts w:asciiTheme="majorHAnsi" w:hAnsiTheme="majorHAnsi" w:cstheme="majorHAnsi"/>
          <w:sz w:val="24"/>
          <w:szCs w:val="24"/>
        </w:rPr>
      </w:pPr>
      <w:r w:rsidRPr="00AC1F0A">
        <w:rPr>
          <w:rFonts w:asciiTheme="majorHAnsi" w:hAnsiTheme="majorHAnsi" w:cstheme="majorHAnsi"/>
          <w:sz w:val="24"/>
          <w:szCs w:val="24"/>
        </w:rPr>
        <w:t>Las tareas serán variadas. Principalmente resolución de ejercicios, trabajos de investigación, comprensión de textos científicos y realización de pequeños experimentos (virtuales o caseros) junto a la elaboración de su correspondiente guion de prácticas de laboratorio.</w:t>
      </w:r>
    </w:p>
    <w:p w14:paraId="2746CD1F" w14:textId="77777777" w:rsidR="00776096" w:rsidRPr="00AC1F0A" w:rsidRDefault="00776096" w:rsidP="00776096">
      <w:pPr>
        <w:spacing w:line="276" w:lineRule="auto"/>
        <w:jc w:val="both"/>
        <w:rPr>
          <w:rFonts w:asciiTheme="majorHAnsi" w:hAnsiTheme="majorHAnsi" w:cstheme="majorHAnsi"/>
          <w:sz w:val="24"/>
          <w:szCs w:val="24"/>
        </w:rPr>
      </w:pPr>
    </w:p>
    <w:p w14:paraId="6237D449" w14:textId="77777777" w:rsidR="00776096" w:rsidRPr="00AC1F0A" w:rsidRDefault="00776096" w:rsidP="00776096">
      <w:pPr>
        <w:spacing w:line="276" w:lineRule="auto"/>
        <w:jc w:val="both"/>
        <w:rPr>
          <w:rFonts w:asciiTheme="majorHAnsi" w:hAnsiTheme="majorHAnsi" w:cstheme="majorHAnsi"/>
          <w:sz w:val="24"/>
          <w:szCs w:val="24"/>
        </w:rPr>
      </w:pPr>
    </w:p>
    <w:p w14:paraId="12D7CCF0" w14:textId="77777777" w:rsidR="00776096" w:rsidRPr="00AC1F0A" w:rsidRDefault="00776096" w:rsidP="00776096">
      <w:pPr>
        <w:spacing w:line="276" w:lineRule="auto"/>
        <w:jc w:val="both"/>
        <w:rPr>
          <w:rFonts w:asciiTheme="majorHAnsi" w:hAnsiTheme="majorHAnsi" w:cstheme="majorHAnsi"/>
          <w:sz w:val="24"/>
          <w:szCs w:val="24"/>
        </w:rPr>
      </w:pPr>
      <w:r w:rsidRPr="00AC1F0A">
        <w:rPr>
          <w:rFonts w:asciiTheme="majorHAnsi" w:hAnsiTheme="majorHAnsi" w:cstheme="majorHAnsi"/>
          <w:sz w:val="24"/>
          <w:szCs w:val="24"/>
        </w:rPr>
        <w:t>2.2 Medios de información y comunicación con alumnado y familias. Recursos educativos:</w:t>
      </w:r>
    </w:p>
    <w:p w14:paraId="7BDDD38C" w14:textId="77777777" w:rsidR="00776096" w:rsidRPr="00AC1F0A" w:rsidRDefault="00776096" w:rsidP="00776096">
      <w:pPr>
        <w:spacing w:line="276" w:lineRule="auto"/>
        <w:jc w:val="both"/>
        <w:rPr>
          <w:rFonts w:asciiTheme="majorHAnsi" w:hAnsiTheme="majorHAnsi" w:cstheme="majorHAnsi"/>
          <w:sz w:val="24"/>
          <w:szCs w:val="24"/>
        </w:rPr>
      </w:pPr>
    </w:p>
    <w:p w14:paraId="0809A330" w14:textId="77777777" w:rsidR="00776096" w:rsidRPr="00AC1F0A" w:rsidRDefault="00776096" w:rsidP="00776096">
      <w:pPr>
        <w:spacing w:line="276" w:lineRule="auto"/>
        <w:jc w:val="both"/>
        <w:rPr>
          <w:rFonts w:asciiTheme="majorHAnsi" w:hAnsiTheme="majorHAnsi" w:cstheme="majorHAnsi"/>
          <w:sz w:val="24"/>
          <w:szCs w:val="24"/>
        </w:rPr>
      </w:pPr>
      <w:r w:rsidRPr="00AC1F0A">
        <w:rPr>
          <w:rFonts w:asciiTheme="majorHAnsi" w:hAnsiTheme="majorHAnsi" w:cstheme="majorHAnsi"/>
          <w:sz w:val="24"/>
          <w:szCs w:val="24"/>
        </w:rPr>
        <w:t xml:space="preserve">Se utilizará para la comunicación el correo de </w:t>
      </w:r>
      <w:proofErr w:type="spellStart"/>
      <w:r w:rsidRPr="00AC1F0A">
        <w:rPr>
          <w:rFonts w:asciiTheme="majorHAnsi" w:hAnsiTheme="majorHAnsi" w:cstheme="majorHAnsi"/>
          <w:sz w:val="24"/>
          <w:szCs w:val="24"/>
        </w:rPr>
        <w:t>Educantabria</w:t>
      </w:r>
      <w:proofErr w:type="spellEnd"/>
      <w:r w:rsidRPr="00AC1F0A">
        <w:rPr>
          <w:rFonts w:asciiTheme="majorHAnsi" w:hAnsiTheme="majorHAnsi" w:cstheme="majorHAnsi"/>
          <w:sz w:val="24"/>
          <w:szCs w:val="24"/>
        </w:rPr>
        <w:t xml:space="preserve"> y las plataformas </w:t>
      </w:r>
      <w:proofErr w:type="spellStart"/>
      <w:r w:rsidRPr="00AC1F0A">
        <w:rPr>
          <w:rFonts w:asciiTheme="majorHAnsi" w:hAnsiTheme="majorHAnsi" w:cstheme="majorHAnsi"/>
          <w:sz w:val="24"/>
          <w:szCs w:val="24"/>
        </w:rPr>
        <w:t>Teams</w:t>
      </w:r>
      <w:proofErr w:type="spellEnd"/>
      <w:r w:rsidRPr="00AC1F0A">
        <w:rPr>
          <w:rFonts w:asciiTheme="majorHAnsi" w:hAnsiTheme="majorHAnsi" w:cstheme="majorHAnsi"/>
          <w:sz w:val="24"/>
          <w:szCs w:val="24"/>
        </w:rPr>
        <w:t xml:space="preserve"> y Yedra.</w:t>
      </w:r>
    </w:p>
    <w:p w14:paraId="74C62FB1" w14:textId="77777777" w:rsidR="00776096" w:rsidRPr="00AC1F0A" w:rsidRDefault="00776096" w:rsidP="00776096">
      <w:pPr>
        <w:spacing w:line="276" w:lineRule="auto"/>
        <w:jc w:val="both"/>
        <w:rPr>
          <w:rFonts w:asciiTheme="majorHAnsi" w:hAnsiTheme="majorHAnsi" w:cstheme="majorHAnsi"/>
          <w:sz w:val="24"/>
          <w:szCs w:val="24"/>
        </w:rPr>
      </w:pPr>
      <w:r w:rsidRPr="00AC1F0A">
        <w:rPr>
          <w:rFonts w:asciiTheme="majorHAnsi" w:hAnsiTheme="majorHAnsi" w:cstheme="majorHAnsi"/>
          <w:sz w:val="24"/>
          <w:szCs w:val="24"/>
        </w:rPr>
        <w:t xml:space="preserve">Con el alumnado preferentemente la plataforma </w:t>
      </w:r>
      <w:proofErr w:type="spellStart"/>
      <w:r w:rsidRPr="00AC1F0A">
        <w:rPr>
          <w:rFonts w:asciiTheme="majorHAnsi" w:hAnsiTheme="majorHAnsi" w:cstheme="majorHAnsi"/>
          <w:sz w:val="24"/>
          <w:szCs w:val="24"/>
        </w:rPr>
        <w:t>Teams</w:t>
      </w:r>
      <w:proofErr w:type="spellEnd"/>
      <w:r w:rsidRPr="00AC1F0A">
        <w:rPr>
          <w:rFonts w:asciiTheme="majorHAnsi" w:hAnsiTheme="majorHAnsi" w:cstheme="majorHAnsi"/>
          <w:sz w:val="24"/>
          <w:szCs w:val="24"/>
        </w:rPr>
        <w:t>, en la que se han creado equipos con todas las clases y en las que los alumnos pueden encontrar contenidos, actividades de refuerzo, de ampliación y materiales educativos que completen las clases presenciales (</w:t>
      </w:r>
      <w:proofErr w:type="spellStart"/>
      <w:r w:rsidRPr="00AC1F0A">
        <w:rPr>
          <w:rFonts w:asciiTheme="majorHAnsi" w:hAnsiTheme="majorHAnsi" w:cstheme="majorHAnsi"/>
          <w:sz w:val="24"/>
          <w:szCs w:val="24"/>
        </w:rPr>
        <w:t>Power</w:t>
      </w:r>
      <w:proofErr w:type="spellEnd"/>
      <w:r w:rsidRPr="00AC1F0A">
        <w:rPr>
          <w:rFonts w:asciiTheme="majorHAnsi" w:hAnsiTheme="majorHAnsi" w:cstheme="majorHAnsi"/>
          <w:sz w:val="24"/>
          <w:szCs w:val="24"/>
        </w:rPr>
        <w:t xml:space="preserve"> </w:t>
      </w:r>
      <w:proofErr w:type="spellStart"/>
      <w:r w:rsidRPr="00AC1F0A">
        <w:rPr>
          <w:rFonts w:asciiTheme="majorHAnsi" w:hAnsiTheme="majorHAnsi" w:cstheme="majorHAnsi"/>
          <w:sz w:val="24"/>
          <w:szCs w:val="24"/>
        </w:rPr>
        <w:t>points</w:t>
      </w:r>
      <w:proofErr w:type="spellEnd"/>
      <w:r w:rsidRPr="00AC1F0A">
        <w:rPr>
          <w:rFonts w:asciiTheme="majorHAnsi" w:hAnsiTheme="majorHAnsi" w:cstheme="majorHAnsi"/>
          <w:sz w:val="24"/>
          <w:szCs w:val="24"/>
        </w:rPr>
        <w:t xml:space="preserve"> vídeos con explicaciones, ejercicios resueltos...).</w:t>
      </w:r>
    </w:p>
    <w:p w14:paraId="72208F89" w14:textId="77777777" w:rsidR="00776096" w:rsidRPr="00AC1F0A" w:rsidRDefault="00776096" w:rsidP="00776096">
      <w:pPr>
        <w:spacing w:line="276" w:lineRule="auto"/>
        <w:jc w:val="both"/>
        <w:rPr>
          <w:rFonts w:asciiTheme="majorHAnsi" w:hAnsiTheme="majorHAnsi" w:cstheme="majorHAnsi"/>
          <w:sz w:val="24"/>
          <w:szCs w:val="24"/>
        </w:rPr>
      </w:pPr>
    </w:p>
    <w:p w14:paraId="662F6CE2" w14:textId="77777777" w:rsidR="00776096" w:rsidRPr="00AC1F0A" w:rsidRDefault="00776096" w:rsidP="00776096">
      <w:pPr>
        <w:spacing w:line="276" w:lineRule="auto"/>
        <w:jc w:val="both"/>
        <w:rPr>
          <w:rFonts w:asciiTheme="majorHAnsi" w:hAnsiTheme="majorHAnsi" w:cstheme="majorHAnsi"/>
          <w:sz w:val="24"/>
          <w:szCs w:val="24"/>
        </w:rPr>
      </w:pPr>
    </w:p>
    <w:p w14:paraId="44710C84" w14:textId="77777777" w:rsidR="00776096" w:rsidRPr="00AC1F0A" w:rsidRDefault="00776096" w:rsidP="00612E7C">
      <w:pPr>
        <w:pStyle w:val="Prrafodelista"/>
        <w:numPr>
          <w:ilvl w:val="1"/>
          <w:numId w:val="4"/>
        </w:numPr>
        <w:spacing w:line="276" w:lineRule="auto"/>
        <w:rPr>
          <w:rFonts w:asciiTheme="majorHAnsi" w:hAnsiTheme="majorHAnsi" w:cstheme="majorHAnsi"/>
          <w:color w:val="FF0000"/>
          <w:szCs w:val="24"/>
        </w:rPr>
      </w:pPr>
      <w:r w:rsidRPr="00AC1F0A">
        <w:rPr>
          <w:rFonts w:asciiTheme="majorHAnsi" w:hAnsiTheme="majorHAnsi" w:cstheme="majorHAnsi"/>
          <w:szCs w:val="24"/>
        </w:rPr>
        <w:t>Criterios de evaluación y calificación:</w:t>
      </w:r>
      <w:r w:rsidRPr="00AC1F0A">
        <w:rPr>
          <w:rFonts w:asciiTheme="majorHAnsi" w:hAnsiTheme="majorHAnsi" w:cstheme="majorHAnsi"/>
          <w:szCs w:val="24"/>
        </w:rPr>
        <w:br/>
      </w:r>
    </w:p>
    <w:p w14:paraId="3FFA0BCE" w14:textId="77777777" w:rsidR="00776096" w:rsidRPr="00AC1F0A" w:rsidRDefault="00776096" w:rsidP="00776096">
      <w:pPr>
        <w:spacing w:line="276" w:lineRule="auto"/>
        <w:jc w:val="both"/>
        <w:rPr>
          <w:rFonts w:asciiTheme="majorHAnsi" w:hAnsiTheme="majorHAnsi" w:cstheme="majorHAnsi"/>
          <w:color w:val="FF0000"/>
          <w:sz w:val="24"/>
          <w:szCs w:val="24"/>
        </w:rPr>
      </w:pPr>
      <w:r w:rsidRPr="00AC1F0A">
        <w:rPr>
          <w:rFonts w:asciiTheme="majorHAnsi" w:hAnsiTheme="majorHAnsi" w:cstheme="majorHAnsi"/>
          <w:sz w:val="24"/>
          <w:szCs w:val="24"/>
        </w:rPr>
        <w:t>Se mantendrán los mismos criterios de evaluación y calificación que en los escenarios semi presencial y presencial en 4º ESO y en los cursos de Bachillerato.</w:t>
      </w:r>
    </w:p>
    <w:p w14:paraId="76A3AE3B" w14:textId="77777777" w:rsidR="00776096" w:rsidRPr="00AC1F0A" w:rsidRDefault="00776096" w:rsidP="00776096">
      <w:pPr>
        <w:spacing w:line="276" w:lineRule="auto"/>
        <w:jc w:val="both"/>
        <w:rPr>
          <w:rFonts w:asciiTheme="majorHAnsi" w:hAnsiTheme="majorHAnsi" w:cstheme="majorHAnsi"/>
          <w:sz w:val="24"/>
          <w:szCs w:val="24"/>
        </w:rPr>
      </w:pPr>
    </w:p>
    <w:p w14:paraId="006009D2" w14:textId="77777777" w:rsidR="00776096" w:rsidRPr="00AC1F0A" w:rsidRDefault="00776096" w:rsidP="00776096">
      <w:pPr>
        <w:spacing w:line="276" w:lineRule="auto"/>
        <w:jc w:val="both"/>
        <w:rPr>
          <w:rFonts w:asciiTheme="majorHAnsi" w:hAnsiTheme="majorHAnsi" w:cstheme="majorHAnsi"/>
          <w:color w:val="FF0000"/>
          <w:sz w:val="24"/>
          <w:szCs w:val="24"/>
        </w:rPr>
      </w:pPr>
      <w:r w:rsidRPr="00AC1F0A">
        <w:rPr>
          <w:rFonts w:asciiTheme="majorHAnsi" w:hAnsiTheme="majorHAnsi" w:cstheme="majorHAnsi"/>
          <w:sz w:val="24"/>
          <w:szCs w:val="24"/>
        </w:rPr>
        <w:t>Para los cursos de 2º ESO y 3º ESO, se ponderará de modo que se valoren más las tareas y menos las pruebas escritas desarrolladas, quedando del siguiente modo:</w:t>
      </w:r>
    </w:p>
    <w:p w14:paraId="7F655E7B" w14:textId="77777777" w:rsidR="00776096" w:rsidRPr="00AC1F0A" w:rsidRDefault="00776096" w:rsidP="00776096">
      <w:pPr>
        <w:spacing w:line="276" w:lineRule="auto"/>
        <w:jc w:val="both"/>
        <w:rPr>
          <w:rFonts w:asciiTheme="majorHAnsi" w:hAnsiTheme="majorHAnsi" w:cstheme="majorHAnsi"/>
          <w:color w:val="FF0000"/>
          <w:sz w:val="24"/>
          <w:szCs w:val="24"/>
        </w:rPr>
      </w:pPr>
      <w:r w:rsidRPr="00AC1F0A">
        <w:rPr>
          <w:rFonts w:asciiTheme="majorHAnsi" w:hAnsiTheme="majorHAnsi" w:cstheme="majorHAnsi"/>
          <w:color w:val="FF0000"/>
          <w:sz w:val="24"/>
          <w:szCs w:val="24"/>
        </w:rPr>
        <w:t xml:space="preserve"> </w:t>
      </w:r>
    </w:p>
    <w:tbl>
      <w:tblPr>
        <w:tblStyle w:val="Tablaconcuadrcula"/>
        <w:tblW w:w="0" w:type="auto"/>
        <w:jc w:val="center"/>
        <w:tblInd w:w="0" w:type="dxa"/>
        <w:tblLayout w:type="fixed"/>
        <w:tblLook w:val="06A0" w:firstRow="1" w:lastRow="0" w:firstColumn="1" w:lastColumn="0" w:noHBand="1" w:noVBand="1"/>
      </w:tblPr>
      <w:tblGrid>
        <w:gridCol w:w="4860"/>
        <w:gridCol w:w="4860"/>
      </w:tblGrid>
      <w:tr w:rsidR="00776096" w:rsidRPr="00AC1F0A" w14:paraId="12390533" w14:textId="77777777" w:rsidTr="00776096">
        <w:trPr>
          <w:jc w:val="center"/>
        </w:trPr>
        <w:tc>
          <w:tcPr>
            <w:tcW w:w="4860" w:type="dxa"/>
            <w:tcBorders>
              <w:top w:val="single" w:sz="4" w:space="0" w:color="auto"/>
              <w:left w:val="single" w:sz="4" w:space="0" w:color="auto"/>
              <w:bottom w:val="single" w:sz="4" w:space="0" w:color="auto"/>
              <w:right w:val="single" w:sz="4" w:space="0" w:color="auto"/>
            </w:tcBorders>
            <w:hideMark/>
          </w:tcPr>
          <w:p w14:paraId="6EE6806E" w14:textId="77777777" w:rsidR="00776096" w:rsidRPr="00AC1F0A" w:rsidRDefault="00776096">
            <w:pPr>
              <w:rPr>
                <w:rFonts w:asciiTheme="majorHAnsi" w:hAnsiTheme="majorHAnsi" w:cstheme="majorHAnsi"/>
                <w:sz w:val="24"/>
                <w:szCs w:val="24"/>
                <w:lang w:eastAsia="es-ES"/>
              </w:rPr>
            </w:pPr>
            <w:r w:rsidRPr="00AC1F0A">
              <w:rPr>
                <w:rFonts w:asciiTheme="majorHAnsi" w:hAnsiTheme="majorHAnsi" w:cstheme="majorHAnsi"/>
                <w:sz w:val="24"/>
                <w:szCs w:val="24"/>
                <w:lang w:eastAsia="es-ES"/>
              </w:rPr>
              <w:t>Pruebas escritas</w:t>
            </w:r>
          </w:p>
        </w:tc>
        <w:tc>
          <w:tcPr>
            <w:tcW w:w="4860" w:type="dxa"/>
            <w:tcBorders>
              <w:top w:val="single" w:sz="4" w:space="0" w:color="auto"/>
              <w:left w:val="single" w:sz="4" w:space="0" w:color="auto"/>
              <w:bottom w:val="single" w:sz="4" w:space="0" w:color="auto"/>
              <w:right w:val="single" w:sz="4" w:space="0" w:color="auto"/>
            </w:tcBorders>
            <w:hideMark/>
          </w:tcPr>
          <w:p w14:paraId="1BD9EBD5" w14:textId="77777777" w:rsidR="00776096" w:rsidRPr="00AC1F0A" w:rsidRDefault="00776096">
            <w:pPr>
              <w:rPr>
                <w:rFonts w:asciiTheme="majorHAnsi" w:hAnsiTheme="majorHAnsi" w:cstheme="majorHAnsi"/>
                <w:sz w:val="24"/>
                <w:szCs w:val="24"/>
                <w:lang w:eastAsia="es-ES"/>
              </w:rPr>
            </w:pPr>
            <w:r w:rsidRPr="00AC1F0A">
              <w:rPr>
                <w:rFonts w:asciiTheme="majorHAnsi" w:hAnsiTheme="majorHAnsi" w:cstheme="majorHAnsi"/>
                <w:sz w:val="24"/>
                <w:szCs w:val="24"/>
                <w:lang w:eastAsia="es-ES"/>
              </w:rPr>
              <w:t>50 %</w:t>
            </w:r>
          </w:p>
        </w:tc>
      </w:tr>
      <w:tr w:rsidR="00776096" w:rsidRPr="00AC1F0A" w14:paraId="7A54FCBF" w14:textId="77777777" w:rsidTr="00776096">
        <w:trPr>
          <w:jc w:val="center"/>
        </w:trPr>
        <w:tc>
          <w:tcPr>
            <w:tcW w:w="4860" w:type="dxa"/>
            <w:tcBorders>
              <w:top w:val="single" w:sz="4" w:space="0" w:color="auto"/>
              <w:left w:val="single" w:sz="4" w:space="0" w:color="auto"/>
              <w:bottom w:val="single" w:sz="4" w:space="0" w:color="auto"/>
              <w:right w:val="single" w:sz="4" w:space="0" w:color="auto"/>
            </w:tcBorders>
            <w:hideMark/>
          </w:tcPr>
          <w:p w14:paraId="30893F8F" w14:textId="77777777" w:rsidR="00776096" w:rsidRPr="00AC1F0A" w:rsidRDefault="00776096">
            <w:pPr>
              <w:rPr>
                <w:rFonts w:asciiTheme="majorHAnsi" w:hAnsiTheme="majorHAnsi" w:cstheme="majorHAnsi"/>
                <w:sz w:val="24"/>
                <w:szCs w:val="24"/>
                <w:lang w:eastAsia="es-ES"/>
              </w:rPr>
            </w:pPr>
            <w:r w:rsidRPr="00AC1F0A">
              <w:rPr>
                <w:rFonts w:asciiTheme="majorHAnsi" w:hAnsiTheme="majorHAnsi" w:cstheme="majorHAnsi"/>
                <w:sz w:val="24"/>
                <w:szCs w:val="24"/>
                <w:lang w:eastAsia="es-ES"/>
              </w:rPr>
              <w:t xml:space="preserve">Tareas </w:t>
            </w:r>
          </w:p>
        </w:tc>
        <w:tc>
          <w:tcPr>
            <w:tcW w:w="4860" w:type="dxa"/>
            <w:tcBorders>
              <w:top w:val="single" w:sz="4" w:space="0" w:color="auto"/>
              <w:left w:val="single" w:sz="4" w:space="0" w:color="auto"/>
              <w:bottom w:val="single" w:sz="4" w:space="0" w:color="auto"/>
              <w:right w:val="single" w:sz="4" w:space="0" w:color="auto"/>
            </w:tcBorders>
            <w:hideMark/>
          </w:tcPr>
          <w:p w14:paraId="1C58161C" w14:textId="77777777" w:rsidR="00776096" w:rsidRPr="00AC1F0A" w:rsidRDefault="00776096">
            <w:pPr>
              <w:rPr>
                <w:rFonts w:asciiTheme="majorHAnsi" w:hAnsiTheme="majorHAnsi" w:cstheme="majorHAnsi"/>
                <w:sz w:val="24"/>
                <w:szCs w:val="24"/>
                <w:lang w:eastAsia="es-ES"/>
              </w:rPr>
            </w:pPr>
            <w:r w:rsidRPr="00AC1F0A">
              <w:rPr>
                <w:rFonts w:asciiTheme="majorHAnsi" w:hAnsiTheme="majorHAnsi" w:cstheme="majorHAnsi"/>
                <w:sz w:val="24"/>
                <w:szCs w:val="24"/>
                <w:lang w:eastAsia="es-ES"/>
              </w:rPr>
              <w:t>40 %</w:t>
            </w:r>
          </w:p>
        </w:tc>
      </w:tr>
      <w:tr w:rsidR="00776096" w:rsidRPr="00AC1F0A" w14:paraId="466131A4" w14:textId="77777777" w:rsidTr="00776096">
        <w:trPr>
          <w:jc w:val="center"/>
        </w:trPr>
        <w:tc>
          <w:tcPr>
            <w:tcW w:w="4860" w:type="dxa"/>
            <w:tcBorders>
              <w:top w:val="single" w:sz="4" w:space="0" w:color="auto"/>
              <w:left w:val="single" w:sz="4" w:space="0" w:color="auto"/>
              <w:bottom w:val="single" w:sz="4" w:space="0" w:color="auto"/>
              <w:right w:val="single" w:sz="4" w:space="0" w:color="auto"/>
            </w:tcBorders>
            <w:hideMark/>
          </w:tcPr>
          <w:p w14:paraId="29711DA7" w14:textId="77777777" w:rsidR="00776096" w:rsidRPr="00AC1F0A" w:rsidRDefault="00776096">
            <w:pPr>
              <w:rPr>
                <w:rFonts w:asciiTheme="majorHAnsi" w:hAnsiTheme="majorHAnsi" w:cstheme="majorHAnsi"/>
                <w:sz w:val="24"/>
                <w:szCs w:val="24"/>
                <w:lang w:eastAsia="es-ES"/>
              </w:rPr>
            </w:pPr>
            <w:r w:rsidRPr="00AC1F0A">
              <w:rPr>
                <w:rFonts w:asciiTheme="majorHAnsi" w:hAnsiTheme="majorHAnsi" w:cstheme="majorHAnsi"/>
                <w:sz w:val="24"/>
                <w:szCs w:val="24"/>
                <w:lang w:eastAsia="es-ES"/>
              </w:rPr>
              <w:t>Actitud</w:t>
            </w:r>
          </w:p>
        </w:tc>
        <w:tc>
          <w:tcPr>
            <w:tcW w:w="4860" w:type="dxa"/>
            <w:tcBorders>
              <w:top w:val="single" w:sz="4" w:space="0" w:color="auto"/>
              <w:left w:val="single" w:sz="4" w:space="0" w:color="auto"/>
              <w:bottom w:val="single" w:sz="4" w:space="0" w:color="auto"/>
              <w:right w:val="single" w:sz="4" w:space="0" w:color="auto"/>
            </w:tcBorders>
            <w:hideMark/>
          </w:tcPr>
          <w:p w14:paraId="738B69A7" w14:textId="77777777" w:rsidR="00776096" w:rsidRPr="00AC1F0A" w:rsidRDefault="00776096">
            <w:pPr>
              <w:rPr>
                <w:rFonts w:asciiTheme="majorHAnsi" w:hAnsiTheme="majorHAnsi" w:cstheme="majorHAnsi"/>
                <w:sz w:val="24"/>
                <w:szCs w:val="24"/>
                <w:lang w:eastAsia="es-ES"/>
              </w:rPr>
            </w:pPr>
            <w:r w:rsidRPr="00AC1F0A">
              <w:rPr>
                <w:rFonts w:asciiTheme="majorHAnsi" w:hAnsiTheme="majorHAnsi" w:cstheme="majorHAnsi"/>
                <w:sz w:val="24"/>
                <w:szCs w:val="24"/>
                <w:lang w:eastAsia="es-ES"/>
              </w:rPr>
              <w:t>10%</w:t>
            </w:r>
          </w:p>
        </w:tc>
      </w:tr>
    </w:tbl>
    <w:p w14:paraId="19BA31BA" w14:textId="77777777" w:rsidR="00776096" w:rsidRPr="00AC1F0A" w:rsidRDefault="00776096" w:rsidP="00776096">
      <w:pPr>
        <w:spacing w:line="276" w:lineRule="auto"/>
        <w:jc w:val="both"/>
        <w:rPr>
          <w:rFonts w:asciiTheme="majorHAnsi" w:hAnsiTheme="majorHAnsi" w:cstheme="majorHAnsi"/>
          <w:color w:val="FF0000"/>
          <w:sz w:val="24"/>
          <w:szCs w:val="24"/>
        </w:rPr>
      </w:pPr>
    </w:p>
    <w:p w14:paraId="17127B8C" w14:textId="77777777" w:rsidR="00776096" w:rsidRPr="00AC1F0A" w:rsidRDefault="00776096" w:rsidP="00776096">
      <w:pPr>
        <w:spacing w:line="276" w:lineRule="auto"/>
        <w:jc w:val="both"/>
        <w:rPr>
          <w:rFonts w:asciiTheme="majorHAnsi" w:hAnsiTheme="majorHAnsi" w:cstheme="majorHAnsi"/>
          <w:color w:val="FF0000"/>
          <w:sz w:val="24"/>
          <w:szCs w:val="24"/>
        </w:rPr>
      </w:pPr>
    </w:p>
    <w:p w14:paraId="3B1A6E92" w14:textId="77777777" w:rsidR="00776096" w:rsidRPr="00AC1F0A" w:rsidRDefault="00776096" w:rsidP="00776096">
      <w:pPr>
        <w:spacing w:line="276" w:lineRule="auto"/>
        <w:jc w:val="both"/>
        <w:rPr>
          <w:rFonts w:asciiTheme="majorHAnsi" w:hAnsiTheme="majorHAnsi" w:cstheme="majorHAnsi"/>
          <w:sz w:val="24"/>
          <w:szCs w:val="24"/>
        </w:rPr>
      </w:pPr>
      <w:r w:rsidRPr="00AC1F0A">
        <w:rPr>
          <w:rFonts w:asciiTheme="majorHAnsi" w:hAnsiTheme="majorHAnsi" w:cstheme="majorHAnsi"/>
          <w:sz w:val="24"/>
          <w:szCs w:val="24"/>
        </w:rPr>
        <w:t xml:space="preserve">En cualquier curso si aparece alguna duda sobre la autoría de las actividades del alumnado o de la realización individual de las pruebas escritas se realizará una prueba que disipe cualquier mal entendido. Dicha prueba será de carácter oral o a través de vídeo llamada. </w:t>
      </w:r>
    </w:p>
    <w:p w14:paraId="0010A02C" w14:textId="77777777" w:rsidR="00776096" w:rsidRPr="00AC1F0A" w:rsidRDefault="00776096" w:rsidP="00776096">
      <w:pPr>
        <w:spacing w:line="276" w:lineRule="auto"/>
        <w:jc w:val="both"/>
        <w:rPr>
          <w:rFonts w:asciiTheme="majorHAnsi" w:hAnsiTheme="majorHAnsi" w:cstheme="majorHAnsi"/>
          <w:sz w:val="24"/>
          <w:szCs w:val="24"/>
        </w:rPr>
      </w:pPr>
      <w:r w:rsidRPr="00AC1F0A">
        <w:rPr>
          <w:rFonts w:asciiTheme="majorHAnsi" w:hAnsiTheme="majorHAnsi" w:cstheme="majorHAnsi"/>
          <w:sz w:val="24"/>
          <w:szCs w:val="24"/>
        </w:rPr>
        <w:t xml:space="preserve">Según el criterio aprobado en la CCP, las evaluaciones realizadas de modo no presencial ponderarán cada una un tercio (del mismo modo que en la enseñanza presencial o semi presencial) en la calificación de la evaluación ordinaria de junio. </w:t>
      </w:r>
    </w:p>
    <w:p w14:paraId="18DD7641" w14:textId="77777777" w:rsidR="00776096" w:rsidRPr="00AC1F0A" w:rsidRDefault="00776096" w:rsidP="00776096">
      <w:pPr>
        <w:spacing w:line="276" w:lineRule="auto"/>
        <w:jc w:val="both"/>
        <w:rPr>
          <w:rFonts w:asciiTheme="majorHAnsi" w:hAnsiTheme="majorHAnsi" w:cstheme="majorHAnsi"/>
          <w:sz w:val="24"/>
          <w:szCs w:val="24"/>
        </w:rPr>
      </w:pPr>
    </w:p>
    <w:p w14:paraId="0EFB31E0" w14:textId="77777777" w:rsidR="007C6C04" w:rsidRPr="00AC1F0A" w:rsidRDefault="007C6C04" w:rsidP="007C6C04">
      <w:pPr>
        <w:rPr>
          <w:rFonts w:asciiTheme="majorHAnsi" w:hAnsiTheme="majorHAnsi" w:cstheme="majorHAnsi"/>
          <w:sz w:val="24"/>
          <w:szCs w:val="24"/>
        </w:rPr>
      </w:pPr>
    </w:p>
    <w:sectPr w:rsidR="007C6C04" w:rsidRPr="00AC1F0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nsid w:val="02E6687F"/>
    <w:multiLevelType w:val="hybridMultilevel"/>
    <w:tmpl w:val="B5A86952"/>
    <w:lvl w:ilvl="0" w:tplc="0C0A0007">
      <w:numFmt w:val="decimal"/>
      <w:lvlText w:val=""/>
      <w:lvlJc w:val="left"/>
      <w:pPr>
        <w:ind w:left="1425" w:hanging="360"/>
      </w:pPr>
      <w:rPr>
        <w:rFonts w:ascii="Symbol" w:hAnsi="Symbol" w:hint="default"/>
      </w:rPr>
    </w:lvl>
    <w:lvl w:ilvl="1" w:tplc="0C0A0003">
      <w:start w:val="1"/>
      <w:numFmt w:val="bullet"/>
      <w:lvlText w:val="o"/>
      <w:lvlJc w:val="left"/>
      <w:pPr>
        <w:ind w:left="2145" w:hanging="360"/>
      </w:pPr>
      <w:rPr>
        <w:rFonts w:ascii="Courier New" w:hAnsi="Courier New" w:cs="Courier New" w:hint="default"/>
      </w:rPr>
    </w:lvl>
    <w:lvl w:ilvl="2" w:tplc="0C0A0005">
      <w:start w:val="1"/>
      <w:numFmt w:val="bullet"/>
      <w:lvlText w:val=""/>
      <w:lvlJc w:val="left"/>
      <w:pPr>
        <w:ind w:left="2865" w:hanging="360"/>
      </w:pPr>
      <w:rPr>
        <w:rFonts w:ascii="Wingdings" w:hAnsi="Wingdings" w:hint="default"/>
      </w:rPr>
    </w:lvl>
    <w:lvl w:ilvl="3" w:tplc="0C0A0001">
      <w:start w:val="1"/>
      <w:numFmt w:val="bullet"/>
      <w:lvlText w:val=""/>
      <w:lvlJc w:val="left"/>
      <w:pPr>
        <w:ind w:left="3585" w:hanging="360"/>
      </w:pPr>
      <w:rPr>
        <w:rFonts w:ascii="Symbol" w:hAnsi="Symbol" w:hint="default"/>
      </w:rPr>
    </w:lvl>
    <w:lvl w:ilvl="4" w:tplc="0C0A0003">
      <w:start w:val="1"/>
      <w:numFmt w:val="bullet"/>
      <w:lvlText w:val="o"/>
      <w:lvlJc w:val="left"/>
      <w:pPr>
        <w:ind w:left="4305" w:hanging="360"/>
      </w:pPr>
      <w:rPr>
        <w:rFonts w:ascii="Courier New" w:hAnsi="Courier New" w:cs="Courier New" w:hint="default"/>
      </w:rPr>
    </w:lvl>
    <w:lvl w:ilvl="5" w:tplc="0C0A0005">
      <w:start w:val="1"/>
      <w:numFmt w:val="bullet"/>
      <w:lvlText w:val=""/>
      <w:lvlJc w:val="left"/>
      <w:pPr>
        <w:ind w:left="5025" w:hanging="360"/>
      </w:pPr>
      <w:rPr>
        <w:rFonts w:ascii="Wingdings" w:hAnsi="Wingdings" w:hint="default"/>
      </w:rPr>
    </w:lvl>
    <w:lvl w:ilvl="6" w:tplc="0C0A0001">
      <w:start w:val="1"/>
      <w:numFmt w:val="bullet"/>
      <w:lvlText w:val=""/>
      <w:lvlJc w:val="left"/>
      <w:pPr>
        <w:ind w:left="5745" w:hanging="360"/>
      </w:pPr>
      <w:rPr>
        <w:rFonts w:ascii="Symbol" w:hAnsi="Symbol" w:hint="default"/>
      </w:rPr>
    </w:lvl>
    <w:lvl w:ilvl="7" w:tplc="0C0A0003">
      <w:start w:val="1"/>
      <w:numFmt w:val="bullet"/>
      <w:lvlText w:val="o"/>
      <w:lvlJc w:val="left"/>
      <w:pPr>
        <w:ind w:left="6465" w:hanging="360"/>
      </w:pPr>
      <w:rPr>
        <w:rFonts w:ascii="Courier New" w:hAnsi="Courier New" w:cs="Courier New" w:hint="default"/>
      </w:rPr>
    </w:lvl>
    <w:lvl w:ilvl="8" w:tplc="0C0A0005">
      <w:start w:val="1"/>
      <w:numFmt w:val="bullet"/>
      <w:lvlText w:val=""/>
      <w:lvlJc w:val="left"/>
      <w:pPr>
        <w:ind w:left="7185" w:hanging="360"/>
      </w:pPr>
      <w:rPr>
        <w:rFonts w:ascii="Wingdings" w:hAnsi="Wingdings" w:hint="default"/>
      </w:rPr>
    </w:lvl>
  </w:abstractNum>
  <w:abstractNum w:abstractNumId="1">
    <w:nsid w:val="050673BD"/>
    <w:multiLevelType w:val="hybridMultilevel"/>
    <w:tmpl w:val="643A975E"/>
    <w:lvl w:ilvl="0" w:tplc="C9E4E6F2">
      <w:start w:val="1"/>
      <w:numFmt w:val="decimal"/>
      <w:lvlText w:val="%1-"/>
      <w:lvlJc w:val="left"/>
      <w:pPr>
        <w:ind w:left="720" w:hanging="360"/>
      </w:pPr>
      <w:rPr>
        <w:rFonts w:ascii="Calibri" w:hAnsi="Calibri" w:cs="Arial" w:hint="default"/>
        <w:sz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nsid w:val="07E4698E"/>
    <w:multiLevelType w:val="hybridMultilevel"/>
    <w:tmpl w:val="8690CA42"/>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3">
    <w:nsid w:val="08166AA3"/>
    <w:multiLevelType w:val="hybridMultilevel"/>
    <w:tmpl w:val="5BC070DE"/>
    <w:lvl w:ilvl="0" w:tplc="529CBA78">
      <w:start w:val="1"/>
      <w:numFmt w:val="bullet"/>
      <w:lvlText w:val=""/>
      <w:lvlJc w:val="left"/>
      <w:pPr>
        <w:ind w:left="720" w:hanging="360"/>
      </w:pPr>
      <w:rPr>
        <w:rFonts w:ascii="Symbol" w:hAnsi="Symbol" w:hint="default"/>
      </w:rPr>
    </w:lvl>
    <w:lvl w:ilvl="1" w:tplc="457E658A">
      <w:start w:val="1"/>
      <w:numFmt w:val="bullet"/>
      <w:lvlText w:val="o"/>
      <w:lvlJc w:val="left"/>
      <w:pPr>
        <w:ind w:left="1440" w:hanging="360"/>
      </w:pPr>
      <w:rPr>
        <w:rFonts w:ascii="Courier New" w:hAnsi="Courier New" w:cs="Times New Roman" w:hint="default"/>
      </w:rPr>
    </w:lvl>
    <w:lvl w:ilvl="2" w:tplc="B6C08D52">
      <w:start w:val="1"/>
      <w:numFmt w:val="bullet"/>
      <w:lvlText w:val=""/>
      <w:lvlJc w:val="left"/>
      <w:pPr>
        <w:ind w:left="2160" w:hanging="360"/>
      </w:pPr>
      <w:rPr>
        <w:rFonts w:ascii="Wingdings" w:hAnsi="Wingdings" w:hint="default"/>
      </w:rPr>
    </w:lvl>
    <w:lvl w:ilvl="3" w:tplc="0ED8BB54">
      <w:start w:val="1"/>
      <w:numFmt w:val="bullet"/>
      <w:lvlText w:val=""/>
      <w:lvlJc w:val="left"/>
      <w:pPr>
        <w:ind w:left="2880" w:hanging="360"/>
      </w:pPr>
      <w:rPr>
        <w:rFonts w:ascii="Symbol" w:hAnsi="Symbol" w:hint="default"/>
      </w:rPr>
    </w:lvl>
    <w:lvl w:ilvl="4" w:tplc="18782450">
      <w:start w:val="1"/>
      <w:numFmt w:val="bullet"/>
      <w:lvlText w:val="o"/>
      <w:lvlJc w:val="left"/>
      <w:pPr>
        <w:ind w:left="3600" w:hanging="360"/>
      </w:pPr>
      <w:rPr>
        <w:rFonts w:ascii="Courier New" w:hAnsi="Courier New" w:cs="Times New Roman" w:hint="default"/>
      </w:rPr>
    </w:lvl>
    <w:lvl w:ilvl="5" w:tplc="912E18BE">
      <w:start w:val="1"/>
      <w:numFmt w:val="bullet"/>
      <w:lvlText w:val=""/>
      <w:lvlJc w:val="left"/>
      <w:pPr>
        <w:ind w:left="4320" w:hanging="360"/>
      </w:pPr>
      <w:rPr>
        <w:rFonts w:ascii="Wingdings" w:hAnsi="Wingdings" w:hint="default"/>
      </w:rPr>
    </w:lvl>
    <w:lvl w:ilvl="6" w:tplc="943412BA">
      <w:start w:val="1"/>
      <w:numFmt w:val="bullet"/>
      <w:lvlText w:val=""/>
      <w:lvlJc w:val="left"/>
      <w:pPr>
        <w:ind w:left="5040" w:hanging="360"/>
      </w:pPr>
      <w:rPr>
        <w:rFonts w:ascii="Symbol" w:hAnsi="Symbol" w:hint="default"/>
      </w:rPr>
    </w:lvl>
    <w:lvl w:ilvl="7" w:tplc="C5BC34DA">
      <w:start w:val="1"/>
      <w:numFmt w:val="bullet"/>
      <w:lvlText w:val="o"/>
      <w:lvlJc w:val="left"/>
      <w:pPr>
        <w:ind w:left="5760" w:hanging="360"/>
      </w:pPr>
      <w:rPr>
        <w:rFonts w:ascii="Courier New" w:hAnsi="Courier New" w:cs="Times New Roman" w:hint="default"/>
      </w:rPr>
    </w:lvl>
    <w:lvl w:ilvl="8" w:tplc="E9108774">
      <w:start w:val="1"/>
      <w:numFmt w:val="bullet"/>
      <w:lvlText w:val=""/>
      <w:lvlJc w:val="left"/>
      <w:pPr>
        <w:ind w:left="6480" w:hanging="360"/>
      </w:pPr>
      <w:rPr>
        <w:rFonts w:ascii="Wingdings" w:hAnsi="Wingdings" w:hint="default"/>
      </w:rPr>
    </w:lvl>
  </w:abstractNum>
  <w:abstractNum w:abstractNumId="4">
    <w:nsid w:val="0A8A09BC"/>
    <w:multiLevelType w:val="hybridMultilevel"/>
    <w:tmpl w:val="2580FAD4"/>
    <w:lvl w:ilvl="0" w:tplc="0C0A0007">
      <w:start w:val="1"/>
      <w:numFmt w:val="bullet"/>
      <w:lvlText w:val=""/>
      <w:lvlPicBulletId w:val="0"/>
      <w:lvlJc w:val="left"/>
      <w:pPr>
        <w:ind w:left="2136" w:hanging="360"/>
      </w:pPr>
      <w:rPr>
        <w:rFonts w:ascii="Symbol" w:hAnsi="Symbol" w:hint="default"/>
      </w:rPr>
    </w:lvl>
    <w:lvl w:ilvl="1" w:tplc="0C0A0003">
      <w:start w:val="1"/>
      <w:numFmt w:val="bullet"/>
      <w:lvlText w:val="o"/>
      <w:lvlJc w:val="left"/>
      <w:pPr>
        <w:ind w:left="2856" w:hanging="360"/>
      </w:pPr>
      <w:rPr>
        <w:rFonts w:ascii="Courier New" w:hAnsi="Courier New" w:cs="Courier New" w:hint="default"/>
      </w:rPr>
    </w:lvl>
    <w:lvl w:ilvl="2" w:tplc="0C0A0005">
      <w:start w:val="1"/>
      <w:numFmt w:val="bullet"/>
      <w:lvlText w:val=""/>
      <w:lvlJc w:val="left"/>
      <w:pPr>
        <w:ind w:left="3576" w:hanging="360"/>
      </w:pPr>
      <w:rPr>
        <w:rFonts w:ascii="Wingdings" w:hAnsi="Wingdings" w:hint="default"/>
      </w:rPr>
    </w:lvl>
    <w:lvl w:ilvl="3" w:tplc="0C0A0001">
      <w:start w:val="1"/>
      <w:numFmt w:val="bullet"/>
      <w:lvlText w:val=""/>
      <w:lvlJc w:val="left"/>
      <w:pPr>
        <w:ind w:left="4296" w:hanging="360"/>
      </w:pPr>
      <w:rPr>
        <w:rFonts w:ascii="Symbol" w:hAnsi="Symbol" w:hint="default"/>
      </w:rPr>
    </w:lvl>
    <w:lvl w:ilvl="4" w:tplc="0C0A0003">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start w:val="1"/>
      <w:numFmt w:val="bullet"/>
      <w:lvlText w:val=""/>
      <w:lvlJc w:val="left"/>
      <w:pPr>
        <w:ind w:left="6456" w:hanging="360"/>
      </w:pPr>
      <w:rPr>
        <w:rFonts w:ascii="Symbol" w:hAnsi="Symbol" w:hint="default"/>
      </w:rPr>
    </w:lvl>
    <w:lvl w:ilvl="7" w:tplc="0C0A0003">
      <w:start w:val="1"/>
      <w:numFmt w:val="bullet"/>
      <w:lvlText w:val="o"/>
      <w:lvlJc w:val="left"/>
      <w:pPr>
        <w:ind w:left="7176" w:hanging="360"/>
      </w:pPr>
      <w:rPr>
        <w:rFonts w:ascii="Courier New" w:hAnsi="Courier New" w:cs="Courier New" w:hint="default"/>
      </w:rPr>
    </w:lvl>
    <w:lvl w:ilvl="8" w:tplc="0C0A0005">
      <w:start w:val="1"/>
      <w:numFmt w:val="bullet"/>
      <w:lvlText w:val=""/>
      <w:lvlJc w:val="left"/>
      <w:pPr>
        <w:ind w:left="7896" w:hanging="360"/>
      </w:pPr>
      <w:rPr>
        <w:rFonts w:ascii="Wingdings" w:hAnsi="Wingdings" w:hint="default"/>
      </w:rPr>
    </w:lvl>
  </w:abstractNum>
  <w:abstractNum w:abstractNumId="5">
    <w:nsid w:val="0D1A54D1"/>
    <w:multiLevelType w:val="hybridMultilevel"/>
    <w:tmpl w:val="13DE9416"/>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nsid w:val="1834438A"/>
    <w:multiLevelType w:val="hybridMultilevel"/>
    <w:tmpl w:val="03206118"/>
    <w:lvl w:ilvl="0" w:tplc="0C0A0007">
      <w:start w:val="1"/>
      <w:numFmt w:val="bullet"/>
      <w:lvlText w:val=""/>
      <w:lvlPicBulletId w:val="0"/>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7">
      <w:start w:val="1"/>
      <w:numFmt w:val="bullet"/>
      <w:lvlText w:val=""/>
      <w:lvlPicBulletId w:val="0"/>
      <w:lvlJc w:val="left"/>
      <w:pPr>
        <w:ind w:left="2160" w:hanging="360"/>
      </w:pPr>
      <w:rPr>
        <w:rFonts w:ascii="Symbol" w:hAnsi="Symbol"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nsid w:val="1CCC0518"/>
    <w:multiLevelType w:val="hybridMultilevel"/>
    <w:tmpl w:val="87DC8F42"/>
    <w:lvl w:ilvl="0" w:tplc="0C0A0007">
      <w:start w:val="1"/>
      <w:numFmt w:val="bullet"/>
      <w:lvlText w:val=""/>
      <w:lvlPicBulletId w:val="0"/>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7">
      <w:start w:val="1"/>
      <w:numFmt w:val="bullet"/>
      <w:lvlText w:val=""/>
      <w:lvlPicBulletId w:val="0"/>
      <w:lvlJc w:val="left"/>
      <w:pPr>
        <w:ind w:left="2160" w:hanging="360"/>
      </w:pPr>
      <w:rPr>
        <w:rFonts w:ascii="Symbol" w:hAnsi="Symbol"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nsid w:val="1E8A4BBE"/>
    <w:multiLevelType w:val="hybridMultilevel"/>
    <w:tmpl w:val="C2E8C53E"/>
    <w:lvl w:ilvl="0" w:tplc="CAB03B6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nsid w:val="1EA422FD"/>
    <w:multiLevelType w:val="hybridMultilevel"/>
    <w:tmpl w:val="2CB68F74"/>
    <w:lvl w:ilvl="0" w:tplc="0C0A000B">
      <w:start w:val="1"/>
      <w:numFmt w:val="bullet"/>
      <w:lvlText w:val=""/>
      <w:lvlJc w:val="left"/>
      <w:pPr>
        <w:ind w:left="780" w:hanging="360"/>
      </w:pPr>
      <w:rPr>
        <w:rFonts w:ascii="Wingdings" w:hAnsi="Wingdings" w:hint="default"/>
      </w:rPr>
    </w:lvl>
    <w:lvl w:ilvl="1" w:tplc="0C0A0003">
      <w:start w:val="1"/>
      <w:numFmt w:val="bullet"/>
      <w:lvlText w:val="o"/>
      <w:lvlJc w:val="left"/>
      <w:pPr>
        <w:ind w:left="1500" w:hanging="360"/>
      </w:pPr>
      <w:rPr>
        <w:rFonts w:ascii="Courier New" w:hAnsi="Courier New" w:cs="Courier New" w:hint="default"/>
      </w:rPr>
    </w:lvl>
    <w:lvl w:ilvl="2" w:tplc="0C0A0005">
      <w:start w:val="1"/>
      <w:numFmt w:val="bullet"/>
      <w:lvlText w:val=""/>
      <w:lvlJc w:val="left"/>
      <w:pPr>
        <w:ind w:left="2220" w:hanging="360"/>
      </w:pPr>
      <w:rPr>
        <w:rFonts w:ascii="Wingdings" w:hAnsi="Wingdings" w:hint="default"/>
      </w:rPr>
    </w:lvl>
    <w:lvl w:ilvl="3" w:tplc="0C0A0001">
      <w:start w:val="1"/>
      <w:numFmt w:val="bullet"/>
      <w:lvlText w:val=""/>
      <w:lvlJc w:val="left"/>
      <w:pPr>
        <w:ind w:left="2940" w:hanging="360"/>
      </w:pPr>
      <w:rPr>
        <w:rFonts w:ascii="Symbol" w:hAnsi="Symbol" w:hint="default"/>
      </w:rPr>
    </w:lvl>
    <w:lvl w:ilvl="4" w:tplc="0C0A0003">
      <w:start w:val="1"/>
      <w:numFmt w:val="bullet"/>
      <w:lvlText w:val="o"/>
      <w:lvlJc w:val="left"/>
      <w:pPr>
        <w:ind w:left="3660" w:hanging="360"/>
      </w:pPr>
      <w:rPr>
        <w:rFonts w:ascii="Courier New" w:hAnsi="Courier New" w:cs="Courier New" w:hint="default"/>
      </w:rPr>
    </w:lvl>
    <w:lvl w:ilvl="5" w:tplc="0C0A0005">
      <w:start w:val="1"/>
      <w:numFmt w:val="bullet"/>
      <w:lvlText w:val=""/>
      <w:lvlJc w:val="left"/>
      <w:pPr>
        <w:ind w:left="4380" w:hanging="360"/>
      </w:pPr>
      <w:rPr>
        <w:rFonts w:ascii="Wingdings" w:hAnsi="Wingdings" w:hint="default"/>
      </w:rPr>
    </w:lvl>
    <w:lvl w:ilvl="6" w:tplc="0C0A0001">
      <w:start w:val="1"/>
      <w:numFmt w:val="bullet"/>
      <w:lvlText w:val=""/>
      <w:lvlJc w:val="left"/>
      <w:pPr>
        <w:ind w:left="5100" w:hanging="360"/>
      </w:pPr>
      <w:rPr>
        <w:rFonts w:ascii="Symbol" w:hAnsi="Symbol" w:hint="default"/>
      </w:rPr>
    </w:lvl>
    <w:lvl w:ilvl="7" w:tplc="0C0A0003">
      <w:start w:val="1"/>
      <w:numFmt w:val="bullet"/>
      <w:lvlText w:val="o"/>
      <w:lvlJc w:val="left"/>
      <w:pPr>
        <w:ind w:left="5820" w:hanging="360"/>
      </w:pPr>
      <w:rPr>
        <w:rFonts w:ascii="Courier New" w:hAnsi="Courier New" w:cs="Courier New" w:hint="default"/>
      </w:rPr>
    </w:lvl>
    <w:lvl w:ilvl="8" w:tplc="0C0A0005">
      <w:start w:val="1"/>
      <w:numFmt w:val="bullet"/>
      <w:lvlText w:val=""/>
      <w:lvlJc w:val="left"/>
      <w:pPr>
        <w:ind w:left="6540" w:hanging="360"/>
      </w:pPr>
      <w:rPr>
        <w:rFonts w:ascii="Wingdings" w:hAnsi="Wingdings" w:hint="default"/>
      </w:rPr>
    </w:lvl>
  </w:abstractNum>
  <w:abstractNum w:abstractNumId="10">
    <w:nsid w:val="265F3C81"/>
    <w:multiLevelType w:val="hybridMultilevel"/>
    <w:tmpl w:val="D250C484"/>
    <w:lvl w:ilvl="0" w:tplc="0C0A0007">
      <w:start w:val="1"/>
      <w:numFmt w:val="bullet"/>
      <w:lvlText w:val=""/>
      <w:lvlPicBulletId w:val="0"/>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7">
      <w:start w:val="1"/>
      <w:numFmt w:val="bullet"/>
      <w:lvlText w:val=""/>
      <w:lvlPicBulletId w:val="0"/>
      <w:lvlJc w:val="left"/>
      <w:pPr>
        <w:ind w:left="2160" w:hanging="360"/>
      </w:pPr>
      <w:rPr>
        <w:rFonts w:ascii="Symbol" w:hAnsi="Symbol"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nsid w:val="280A3BA4"/>
    <w:multiLevelType w:val="hybridMultilevel"/>
    <w:tmpl w:val="1FDEEA52"/>
    <w:lvl w:ilvl="0" w:tplc="0C0A0007">
      <w:start w:val="1"/>
      <w:numFmt w:val="bullet"/>
      <w:lvlText w:val=""/>
      <w:lvlPicBulletId w:val="0"/>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7">
      <w:start w:val="1"/>
      <w:numFmt w:val="bullet"/>
      <w:lvlText w:val=""/>
      <w:lvlPicBulletId w:val="0"/>
      <w:lvlJc w:val="left"/>
      <w:pPr>
        <w:ind w:left="2160" w:hanging="360"/>
      </w:pPr>
      <w:rPr>
        <w:rFonts w:ascii="Symbol" w:hAnsi="Symbol"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nsid w:val="28F61884"/>
    <w:multiLevelType w:val="hybridMultilevel"/>
    <w:tmpl w:val="BA2A8D9C"/>
    <w:lvl w:ilvl="0" w:tplc="0BEC9F88">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A5827B9"/>
    <w:multiLevelType w:val="hybridMultilevel"/>
    <w:tmpl w:val="23F6035A"/>
    <w:lvl w:ilvl="0" w:tplc="0C0A0007">
      <w:start w:val="1"/>
      <w:numFmt w:val="bullet"/>
      <w:lvlText w:val=""/>
      <w:lvlPicBulletId w:val="0"/>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nsid w:val="307713D9"/>
    <w:multiLevelType w:val="hybridMultilevel"/>
    <w:tmpl w:val="F046411E"/>
    <w:lvl w:ilvl="0" w:tplc="0C0A0007">
      <w:start w:val="1"/>
      <w:numFmt w:val="bullet"/>
      <w:lvlText w:val=""/>
      <w:lvlPicBulletId w:val="0"/>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7">
      <w:start w:val="1"/>
      <w:numFmt w:val="bullet"/>
      <w:lvlText w:val=""/>
      <w:lvlPicBulletId w:val="0"/>
      <w:lvlJc w:val="left"/>
      <w:pPr>
        <w:ind w:left="2160" w:hanging="360"/>
      </w:pPr>
      <w:rPr>
        <w:rFonts w:ascii="Symbol" w:hAnsi="Symbol"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nsid w:val="32761A62"/>
    <w:multiLevelType w:val="hybridMultilevel"/>
    <w:tmpl w:val="A4A288B0"/>
    <w:lvl w:ilvl="0" w:tplc="0C0A0007">
      <w:start w:val="1"/>
      <w:numFmt w:val="bullet"/>
      <w:lvlText w:val=""/>
      <w:lvlPicBulletId w:val="0"/>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7">
      <w:start w:val="1"/>
      <w:numFmt w:val="bullet"/>
      <w:lvlText w:val=""/>
      <w:lvlPicBulletId w:val="0"/>
      <w:lvlJc w:val="left"/>
      <w:pPr>
        <w:ind w:left="2160" w:hanging="360"/>
      </w:pPr>
      <w:rPr>
        <w:rFonts w:ascii="Symbol" w:hAnsi="Symbol"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nsid w:val="32DD7EFE"/>
    <w:multiLevelType w:val="hybridMultilevel"/>
    <w:tmpl w:val="5CBE76C0"/>
    <w:lvl w:ilvl="0" w:tplc="35B0296C">
      <w:start w:val="1"/>
      <w:numFmt w:val="decimal"/>
      <w:lvlText w:val="%1."/>
      <w:lvlJc w:val="left"/>
      <w:pPr>
        <w:ind w:left="720" w:hanging="360"/>
      </w:pPr>
    </w:lvl>
    <w:lvl w:ilvl="1" w:tplc="621678C2">
      <w:start w:val="1"/>
      <w:numFmt w:val="lowerLetter"/>
      <w:lvlText w:val="%2."/>
      <w:lvlJc w:val="left"/>
      <w:pPr>
        <w:ind w:left="1440" w:hanging="360"/>
      </w:pPr>
    </w:lvl>
    <w:lvl w:ilvl="2" w:tplc="23E6903A">
      <w:start w:val="1"/>
      <w:numFmt w:val="lowerRoman"/>
      <w:lvlText w:val="%3."/>
      <w:lvlJc w:val="right"/>
      <w:pPr>
        <w:ind w:left="2160" w:hanging="180"/>
      </w:pPr>
    </w:lvl>
    <w:lvl w:ilvl="3" w:tplc="78D853AA">
      <w:start w:val="1"/>
      <w:numFmt w:val="decimal"/>
      <w:lvlText w:val="%4."/>
      <w:lvlJc w:val="left"/>
      <w:pPr>
        <w:ind w:left="2880" w:hanging="360"/>
      </w:pPr>
    </w:lvl>
    <w:lvl w:ilvl="4" w:tplc="1B46915A">
      <w:start w:val="1"/>
      <w:numFmt w:val="lowerLetter"/>
      <w:lvlText w:val="%5."/>
      <w:lvlJc w:val="left"/>
      <w:pPr>
        <w:ind w:left="3600" w:hanging="360"/>
      </w:pPr>
    </w:lvl>
    <w:lvl w:ilvl="5" w:tplc="C864178E">
      <w:start w:val="1"/>
      <w:numFmt w:val="lowerRoman"/>
      <w:lvlText w:val="%6."/>
      <w:lvlJc w:val="right"/>
      <w:pPr>
        <w:ind w:left="4320" w:hanging="180"/>
      </w:pPr>
    </w:lvl>
    <w:lvl w:ilvl="6" w:tplc="2472707C">
      <w:start w:val="1"/>
      <w:numFmt w:val="decimal"/>
      <w:lvlText w:val="%7."/>
      <w:lvlJc w:val="left"/>
      <w:pPr>
        <w:ind w:left="5040" w:hanging="360"/>
      </w:pPr>
    </w:lvl>
    <w:lvl w:ilvl="7" w:tplc="E4F8B082">
      <w:start w:val="1"/>
      <w:numFmt w:val="lowerLetter"/>
      <w:lvlText w:val="%8."/>
      <w:lvlJc w:val="left"/>
      <w:pPr>
        <w:ind w:left="5760" w:hanging="360"/>
      </w:pPr>
    </w:lvl>
    <w:lvl w:ilvl="8" w:tplc="F48A0AF0">
      <w:start w:val="1"/>
      <w:numFmt w:val="lowerRoman"/>
      <w:lvlText w:val="%9."/>
      <w:lvlJc w:val="right"/>
      <w:pPr>
        <w:ind w:left="6480" w:hanging="180"/>
      </w:pPr>
    </w:lvl>
  </w:abstractNum>
  <w:abstractNum w:abstractNumId="17">
    <w:nsid w:val="333B1710"/>
    <w:multiLevelType w:val="hybridMultilevel"/>
    <w:tmpl w:val="D37265CC"/>
    <w:lvl w:ilvl="0" w:tplc="0C0A0001">
      <w:start w:val="1"/>
      <w:numFmt w:val="bullet"/>
      <w:lvlText w:val=""/>
      <w:lvlJc w:val="left"/>
      <w:pPr>
        <w:ind w:left="2496" w:hanging="360"/>
      </w:pPr>
      <w:rPr>
        <w:rFonts w:ascii="Symbol" w:hAnsi="Symbol" w:hint="default"/>
      </w:rPr>
    </w:lvl>
    <w:lvl w:ilvl="1" w:tplc="0C0A0003">
      <w:start w:val="1"/>
      <w:numFmt w:val="bullet"/>
      <w:lvlText w:val="o"/>
      <w:lvlJc w:val="left"/>
      <w:pPr>
        <w:ind w:left="3216" w:hanging="360"/>
      </w:pPr>
      <w:rPr>
        <w:rFonts w:ascii="Courier New" w:hAnsi="Courier New" w:cs="Courier New" w:hint="default"/>
      </w:rPr>
    </w:lvl>
    <w:lvl w:ilvl="2" w:tplc="0C0A0005">
      <w:start w:val="1"/>
      <w:numFmt w:val="bullet"/>
      <w:lvlText w:val=""/>
      <w:lvlJc w:val="left"/>
      <w:pPr>
        <w:ind w:left="3936" w:hanging="360"/>
      </w:pPr>
      <w:rPr>
        <w:rFonts w:ascii="Wingdings" w:hAnsi="Wingdings" w:hint="default"/>
      </w:rPr>
    </w:lvl>
    <w:lvl w:ilvl="3" w:tplc="0C0A0001">
      <w:start w:val="1"/>
      <w:numFmt w:val="bullet"/>
      <w:lvlText w:val=""/>
      <w:lvlJc w:val="left"/>
      <w:pPr>
        <w:ind w:left="4656" w:hanging="360"/>
      </w:pPr>
      <w:rPr>
        <w:rFonts w:ascii="Symbol" w:hAnsi="Symbol" w:hint="default"/>
      </w:rPr>
    </w:lvl>
    <w:lvl w:ilvl="4" w:tplc="0C0A0003">
      <w:start w:val="1"/>
      <w:numFmt w:val="bullet"/>
      <w:lvlText w:val="o"/>
      <w:lvlJc w:val="left"/>
      <w:pPr>
        <w:ind w:left="5376" w:hanging="360"/>
      </w:pPr>
      <w:rPr>
        <w:rFonts w:ascii="Courier New" w:hAnsi="Courier New" w:cs="Courier New" w:hint="default"/>
      </w:rPr>
    </w:lvl>
    <w:lvl w:ilvl="5" w:tplc="0C0A0005">
      <w:start w:val="1"/>
      <w:numFmt w:val="bullet"/>
      <w:lvlText w:val=""/>
      <w:lvlJc w:val="left"/>
      <w:pPr>
        <w:ind w:left="6096" w:hanging="360"/>
      </w:pPr>
      <w:rPr>
        <w:rFonts w:ascii="Wingdings" w:hAnsi="Wingdings" w:hint="default"/>
      </w:rPr>
    </w:lvl>
    <w:lvl w:ilvl="6" w:tplc="0C0A0001">
      <w:start w:val="1"/>
      <w:numFmt w:val="bullet"/>
      <w:lvlText w:val=""/>
      <w:lvlJc w:val="left"/>
      <w:pPr>
        <w:ind w:left="6816" w:hanging="360"/>
      </w:pPr>
      <w:rPr>
        <w:rFonts w:ascii="Symbol" w:hAnsi="Symbol" w:hint="default"/>
      </w:rPr>
    </w:lvl>
    <w:lvl w:ilvl="7" w:tplc="0C0A0003">
      <w:start w:val="1"/>
      <w:numFmt w:val="bullet"/>
      <w:lvlText w:val="o"/>
      <w:lvlJc w:val="left"/>
      <w:pPr>
        <w:ind w:left="7536" w:hanging="360"/>
      </w:pPr>
      <w:rPr>
        <w:rFonts w:ascii="Courier New" w:hAnsi="Courier New" w:cs="Courier New" w:hint="default"/>
      </w:rPr>
    </w:lvl>
    <w:lvl w:ilvl="8" w:tplc="0C0A0005">
      <w:start w:val="1"/>
      <w:numFmt w:val="bullet"/>
      <w:lvlText w:val=""/>
      <w:lvlJc w:val="left"/>
      <w:pPr>
        <w:ind w:left="8256" w:hanging="360"/>
      </w:pPr>
      <w:rPr>
        <w:rFonts w:ascii="Wingdings" w:hAnsi="Wingdings" w:hint="default"/>
      </w:rPr>
    </w:lvl>
  </w:abstractNum>
  <w:abstractNum w:abstractNumId="18">
    <w:nsid w:val="33C7117A"/>
    <w:multiLevelType w:val="hybridMultilevel"/>
    <w:tmpl w:val="3086CEFA"/>
    <w:lvl w:ilvl="0" w:tplc="FFFFFFFF">
      <w:start w:val="1"/>
      <w:numFmt w:val="bullet"/>
      <w:lvlText w:val=""/>
      <w:lvlJc w:val="left"/>
      <w:pPr>
        <w:tabs>
          <w:tab w:val="num" w:pos="720"/>
        </w:tabs>
        <w:ind w:left="720" w:hanging="360"/>
      </w:pPr>
      <w:rPr>
        <w:rFonts w:ascii="Symbol" w:hAnsi="Symbol" w:cs="Symbol"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9">
    <w:nsid w:val="39F6609E"/>
    <w:multiLevelType w:val="multilevel"/>
    <w:tmpl w:val="AC3E57B6"/>
    <w:lvl w:ilvl="0">
      <w:start w:val="2"/>
      <w:numFmt w:val="decimal"/>
      <w:lvlText w:val="%1"/>
      <w:lvlJc w:val="left"/>
      <w:pPr>
        <w:ind w:left="360" w:hanging="360"/>
      </w:pPr>
      <w:rPr>
        <w:color w:val="auto"/>
      </w:rPr>
    </w:lvl>
    <w:lvl w:ilvl="1">
      <w:start w:val="3"/>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440" w:hanging="1440"/>
      </w:pPr>
      <w:rPr>
        <w:color w:val="auto"/>
      </w:rPr>
    </w:lvl>
  </w:abstractNum>
  <w:abstractNum w:abstractNumId="20">
    <w:nsid w:val="43927767"/>
    <w:multiLevelType w:val="hybridMultilevel"/>
    <w:tmpl w:val="C2363F16"/>
    <w:lvl w:ilvl="0" w:tplc="0C0A0007">
      <w:start w:val="1"/>
      <w:numFmt w:val="bullet"/>
      <w:lvlText w:val=""/>
      <w:lvlPicBulletId w:val="0"/>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7">
      <w:start w:val="1"/>
      <w:numFmt w:val="bullet"/>
      <w:lvlText w:val=""/>
      <w:lvlPicBulletId w:val="0"/>
      <w:lvlJc w:val="left"/>
      <w:pPr>
        <w:ind w:left="2160" w:hanging="360"/>
      </w:pPr>
      <w:rPr>
        <w:rFonts w:ascii="Symbol" w:hAnsi="Symbol"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nsid w:val="44BA5AE7"/>
    <w:multiLevelType w:val="hybridMultilevel"/>
    <w:tmpl w:val="FD78868C"/>
    <w:lvl w:ilvl="0" w:tplc="0C0A0007">
      <w:start w:val="1"/>
      <w:numFmt w:val="bullet"/>
      <w:lvlText w:val=""/>
      <w:lvlPicBulletId w:val="0"/>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2">
    <w:nsid w:val="4DAE504A"/>
    <w:multiLevelType w:val="hybridMultilevel"/>
    <w:tmpl w:val="E5BC0C90"/>
    <w:lvl w:ilvl="0" w:tplc="A968A976">
      <w:start w:val="5"/>
      <w:numFmt w:val="bullet"/>
      <w:lvlText w:val="-"/>
      <w:lvlJc w:val="left"/>
      <w:pPr>
        <w:ind w:left="2136" w:hanging="360"/>
      </w:pPr>
    </w:lvl>
    <w:lvl w:ilvl="1" w:tplc="0C0A0003">
      <w:start w:val="1"/>
      <w:numFmt w:val="bullet"/>
      <w:lvlText w:val="o"/>
      <w:lvlJc w:val="left"/>
      <w:pPr>
        <w:ind w:left="2856" w:hanging="360"/>
      </w:pPr>
      <w:rPr>
        <w:rFonts w:ascii="Courier New" w:hAnsi="Courier New" w:cs="Courier New" w:hint="default"/>
      </w:rPr>
    </w:lvl>
    <w:lvl w:ilvl="2" w:tplc="0C0A0005">
      <w:start w:val="1"/>
      <w:numFmt w:val="bullet"/>
      <w:lvlText w:val=""/>
      <w:lvlJc w:val="left"/>
      <w:pPr>
        <w:ind w:left="3576" w:hanging="360"/>
      </w:pPr>
      <w:rPr>
        <w:rFonts w:ascii="Wingdings" w:hAnsi="Wingdings" w:hint="default"/>
      </w:rPr>
    </w:lvl>
    <w:lvl w:ilvl="3" w:tplc="0C0A0001">
      <w:start w:val="1"/>
      <w:numFmt w:val="bullet"/>
      <w:lvlText w:val=""/>
      <w:lvlJc w:val="left"/>
      <w:pPr>
        <w:ind w:left="4296" w:hanging="360"/>
      </w:pPr>
      <w:rPr>
        <w:rFonts w:ascii="Symbol" w:hAnsi="Symbol" w:hint="default"/>
      </w:rPr>
    </w:lvl>
    <w:lvl w:ilvl="4" w:tplc="0C0A0003">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start w:val="1"/>
      <w:numFmt w:val="bullet"/>
      <w:lvlText w:val=""/>
      <w:lvlJc w:val="left"/>
      <w:pPr>
        <w:ind w:left="6456" w:hanging="360"/>
      </w:pPr>
      <w:rPr>
        <w:rFonts w:ascii="Symbol" w:hAnsi="Symbol" w:hint="default"/>
      </w:rPr>
    </w:lvl>
    <w:lvl w:ilvl="7" w:tplc="0C0A0003">
      <w:start w:val="1"/>
      <w:numFmt w:val="bullet"/>
      <w:lvlText w:val="o"/>
      <w:lvlJc w:val="left"/>
      <w:pPr>
        <w:ind w:left="7176" w:hanging="360"/>
      </w:pPr>
      <w:rPr>
        <w:rFonts w:ascii="Courier New" w:hAnsi="Courier New" w:cs="Courier New" w:hint="default"/>
      </w:rPr>
    </w:lvl>
    <w:lvl w:ilvl="8" w:tplc="0C0A0005">
      <w:start w:val="1"/>
      <w:numFmt w:val="bullet"/>
      <w:lvlText w:val=""/>
      <w:lvlJc w:val="left"/>
      <w:pPr>
        <w:ind w:left="7896" w:hanging="360"/>
      </w:pPr>
      <w:rPr>
        <w:rFonts w:ascii="Wingdings" w:hAnsi="Wingdings" w:hint="default"/>
      </w:rPr>
    </w:lvl>
  </w:abstractNum>
  <w:abstractNum w:abstractNumId="23">
    <w:nsid w:val="580639CE"/>
    <w:multiLevelType w:val="hybridMultilevel"/>
    <w:tmpl w:val="B5A86952"/>
    <w:lvl w:ilvl="0" w:tplc="0C0A0007">
      <w:numFmt w:val="decimal"/>
      <w:lvlText w:val=""/>
      <w:lvlJc w:val="left"/>
      <w:pPr>
        <w:ind w:left="1425" w:hanging="360"/>
      </w:pPr>
      <w:rPr>
        <w:rFonts w:ascii="Symbol" w:hAnsi="Symbol" w:hint="default"/>
      </w:rPr>
    </w:lvl>
    <w:lvl w:ilvl="1" w:tplc="0C0A0003">
      <w:start w:val="1"/>
      <w:numFmt w:val="bullet"/>
      <w:lvlText w:val="o"/>
      <w:lvlJc w:val="left"/>
      <w:pPr>
        <w:ind w:left="2145" w:hanging="360"/>
      </w:pPr>
      <w:rPr>
        <w:rFonts w:ascii="Courier New" w:hAnsi="Courier New" w:cs="Courier New" w:hint="default"/>
      </w:rPr>
    </w:lvl>
    <w:lvl w:ilvl="2" w:tplc="0C0A0005">
      <w:start w:val="1"/>
      <w:numFmt w:val="bullet"/>
      <w:lvlText w:val=""/>
      <w:lvlJc w:val="left"/>
      <w:pPr>
        <w:ind w:left="2865" w:hanging="360"/>
      </w:pPr>
      <w:rPr>
        <w:rFonts w:ascii="Wingdings" w:hAnsi="Wingdings" w:hint="default"/>
      </w:rPr>
    </w:lvl>
    <w:lvl w:ilvl="3" w:tplc="0C0A0001">
      <w:start w:val="1"/>
      <w:numFmt w:val="bullet"/>
      <w:lvlText w:val=""/>
      <w:lvlJc w:val="left"/>
      <w:pPr>
        <w:ind w:left="3585" w:hanging="360"/>
      </w:pPr>
      <w:rPr>
        <w:rFonts w:ascii="Symbol" w:hAnsi="Symbol" w:hint="default"/>
      </w:rPr>
    </w:lvl>
    <w:lvl w:ilvl="4" w:tplc="0C0A0003">
      <w:start w:val="1"/>
      <w:numFmt w:val="bullet"/>
      <w:lvlText w:val="o"/>
      <w:lvlJc w:val="left"/>
      <w:pPr>
        <w:ind w:left="4305" w:hanging="360"/>
      </w:pPr>
      <w:rPr>
        <w:rFonts w:ascii="Courier New" w:hAnsi="Courier New" w:cs="Courier New" w:hint="default"/>
      </w:rPr>
    </w:lvl>
    <w:lvl w:ilvl="5" w:tplc="0C0A0005">
      <w:start w:val="1"/>
      <w:numFmt w:val="bullet"/>
      <w:lvlText w:val=""/>
      <w:lvlJc w:val="left"/>
      <w:pPr>
        <w:ind w:left="5025" w:hanging="360"/>
      </w:pPr>
      <w:rPr>
        <w:rFonts w:ascii="Wingdings" w:hAnsi="Wingdings" w:hint="default"/>
      </w:rPr>
    </w:lvl>
    <w:lvl w:ilvl="6" w:tplc="0C0A0001">
      <w:start w:val="1"/>
      <w:numFmt w:val="bullet"/>
      <w:lvlText w:val=""/>
      <w:lvlJc w:val="left"/>
      <w:pPr>
        <w:ind w:left="5745" w:hanging="360"/>
      </w:pPr>
      <w:rPr>
        <w:rFonts w:ascii="Symbol" w:hAnsi="Symbol" w:hint="default"/>
      </w:rPr>
    </w:lvl>
    <w:lvl w:ilvl="7" w:tplc="0C0A0003">
      <w:start w:val="1"/>
      <w:numFmt w:val="bullet"/>
      <w:lvlText w:val="o"/>
      <w:lvlJc w:val="left"/>
      <w:pPr>
        <w:ind w:left="6465" w:hanging="360"/>
      </w:pPr>
      <w:rPr>
        <w:rFonts w:ascii="Courier New" w:hAnsi="Courier New" w:cs="Courier New" w:hint="default"/>
      </w:rPr>
    </w:lvl>
    <w:lvl w:ilvl="8" w:tplc="0C0A0005">
      <w:start w:val="1"/>
      <w:numFmt w:val="bullet"/>
      <w:lvlText w:val=""/>
      <w:lvlJc w:val="left"/>
      <w:pPr>
        <w:ind w:left="7185" w:hanging="360"/>
      </w:pPr>
      <w:rPr>
        <w:rFonts w:ascii="Wingdings" w:hAnsi="Wingdings" w:hint="default"/>
      </w:rPr>
    </w:lvl>
  </w:abstractNum>
  <w:abstractNum w:abstractNumId="24">
    <w:nsid w:val="7B0D6293"/>
    <w:multiLevelType w:val="hybridMultilevel"/>
    <w:tmpl w:val="0150CB2A"/>
    <w:lvl w:ilvl="0" w:tplc="B936D376">
      <w:start w:val="1"/>
      <w:numFmt w:val="bullet"/>
      <w:lvlText w:val=""/>
      <w:lvlJc w:val="left"/>
      <w:pPr>
        <w:ind w:left="720" w:hanging="360"/>
      </w:pPr>
      <w:rPr>
        <w:rFonts w:ascii="Wingdings" w:hAnsi="Wingdings"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2"/>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2"/>
  </w:num>
  <w:num w:numId="7">
    <w:abstractNumId w:val="21"/>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7"/>
  </w:num>
  <w:num w:numId="11">
    <w:abstractNumId w:val="13"/>
  </w:num>
  <w:num w:numId="12">
    <w:abstractNumId w:val="11"/>
  </w:num>
  <w:num w:numId="13">
    <w:abstractNumId w:val="4"/>
  </w:num>
  <w:num w:numId="14">
    <w:abstractNumId w:val="10"/>
  </w:num>
  <w:num w:numId="15">
    <w:abstractNumId w:val="6"/>
  </w:num>
  <w:num w:numId="16">
    <w:abstractNumId w:val="7"/>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8"/>
  </w:num>
  <w:num w:numId="20">
    <w:abstractNumId w:val="15"/>
  </w:num>
  <w:num w:numId="21">
    <w:abstractNumId w:val="14"/>
  </w:num>
  <w:num w:numId="22">
    <w:abstractNumId w:val="20"/>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C04"/>
    <w:rsid w:val="000009F2"/>
    <w:rsid w:val="0007100F"/>
    <w:rsid w:val="00223BE5"/>
    <w:rsid w:val="0023198F"/>
    <w:rsid w:val="00612002"/>
    <w:rsid w:val="00612E7C"/>
    <w:rsid w:val="00776096"/>
    <w:rsid w:val="007C6C04"/>
    <w:rsid w:val="00A34185"/>
    <w:rsid w:val="00A91C62"/>
    <w:rsid w:val="00AC1F0A"/>
    <w:rsid w:val="00BD03E7"/>
    <w:rsid w:val="00F10DAD"/>
    <w:rsid w:val="00F65F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2A5D03"/>
  <w15:chartTrackingRefBased/>
  <w15:docId w15:val="{5C952AB5-0EC9-4692-A185-460F478C4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semiHidden/>
    <w:unhideWhenUsed/>
    <w:qFormat/>
    <w:rsid w:val="007C6C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7C6C04"/>
    <w:pPr>
      <w:keepNext/>
      <w:tabs>
        <w:tab w:val="left" w:pos="284"/>
      </w:tabs>
      <w:suppressAutoHyphens/>
      <w:spacing w:after="0" w:line="240" w:lineRule="auto"/>
      <w:outlineLvl w:val="2"/>
    </w:pPr>
    <w:rPr>
      <w:rFonts w:ascii="Times New Roman" w:eastAsia="Times New Roman" w:hAnsi="Times New Roman" w:cs="Times New Roman"/>
      <w:b/>
      <w:sz w:val="24"/>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semiHidden/>
    <w:rsid w:val="007C6C04"/>
    <w:rPr>
      <w:rFonts w:ascii="Times New Roman" w:eastAsia="Times New Roman" w:hAnsi="Times New Roman" w:cs="Times New Roman"/>
      <w:b/>
      <w:sz w:val="24"/>
      <w:szCs w:val="20"/>
      <w:lang w:val="en-US" w:eastAsia="es-ES"/>
    </w:rPr>
  </w:style>
  <w:style w:type="paragraph" w:styleId="Prrafodelista">
    <w:name w:val="List Paragraph"/>
    <w:basedOn w:val="Normal"/>
    <w:uiPriority w:val="34"/>
    <w:qFormat/>
    <w:rsid w:val="007C6C04"/>
    <w:pPr>
      <w:spacing w:after="0" w:line="240" w:lineRule="auto"/>
      <w:ind w:left="708"/>
    </w:pPr>
    <w:rPr>
      <w:rFonts w:ascii="Times New Roman" w:eastAsia="Times New Roman" w:hAnsi="Times New Roman" w:cs="Times New Roman"/>
      <w:sz w:val="24"/>
      <w:szCs w:val="20"/>
      <w:lang w:eastAsia="es-ES"/>
    </w:rPr>
  </w:style>
  <w:style w:type="character" w:customStyle="1" w:styleId="Ttulo2Car">
    <w:name w:val="Título 2 Car"/>
    <w:basedOn w:val="Fuentedeprrafopredeter"/>
    <w:link w:val="Ttulo2"/>
    <w:uiPriority w:val="9"/>
    <w:semiHidden/>
    <w:rsid w:val="007C6C04"/>
    <w:rPr>
      <w:rFonts w:asciiTheme="majorHAnsi" w:eastAsiaTheme="majorEastAsia" w:hAnsiTheme="majorHAnsi" w:cstheme="majorBidi"/>
      <w:color w:val="2E74B5" w:themeColor="accent1" w:themeShade="BF"/>
      <w:sz w:val="26"/>
      <w:szCs w:val="26"/>
    </w:rPr>
  </w:style>
  <w:style w:type="paragraph" w:styleId="Textosinformato">
    <w:name w:val="Plain Text"/>
    <w:basedOn w:val="Normal"/>
    <w:link w:val="TextosinformatoCar"/>
    <w:uiPriority w:val="99"/>
    <w:semiHidden/>
    <w:unhideWhenUsed/>
    <w:rsid w:val="007C6C04"/>
    <w:pPr>
      <w:spacing w:after="0" w:line="240" w:lineRule="auto"/>
      <w:jc w:val="both"/>
    </w:pPr>
    <w:rPr>
      <w:rFonts w:ascii="Consolas" w:eastAsia="Calibri" w:hAnsi="Consolas" w:cs="Times New Roman"/>
      <w:sz w:val="21"/>
      <w:szCs w:val="21"/>
      <w:lang w:val="es-ES_tradnl"/>
    </w:rPr>
  </w:style>
  <w:style w:type="character" w:customStyle="1" w:styleId="TextosinformatoCar">
    <w:name w:val="Texto sin formato Car"/>
    <w:basedOn w:val="Fuentedeprrafopredeter"/>
    <w:link w:val="Textosinformato"/>
    <w:uiPriority w:val="99"/>
    <w:semiHidden/>
    <w:rsid w:val="007C6C04"/>
    <w:rPr>
      <w:rFonts w:ascii="Consolas" w:eastAsia="Calibri" w:hAnsi="Consolas" w:cs="Times New Roman"/>
      <w:sz w:val="21"/>
      <w:szCs w:val="21"/>
      <w:lang w:val="es-ES_tradnl"/>
    </w:rPr>
  </w:style>
  <w:style w:type="character" w:customStyle="1" w:styleId="a">
    <w:name w:val="_"/>
    <w:rsid w:val="007C6C04"/>
    <w:rPr>
      <w:rFonts w:ascii="Courier New" w:hAnsi="Courier New" w:cs="Courier New" w:hint="default"/>
      <w:noProof w:val="0"/>
      <w:sz w:val="20"/>
      <w:lang w:val="en-US"/>
    </w:rPr>
  </w:style>
  <w:style w:type="table" w:styleId="Tablaconcuadrcula">
    <w:name w:val="Table Grid"/>
    <w:basedOn w:val="Tablanormal"/>
    <w:rsid w:val="007760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semiHidden/>
    <w:unhideWhenUsed/>
    <w:rsid w:val="00AC1F0A"/>
    <w:pPr>
      <w:spacing w:after="0" w:line="240" w:lineRule="auto"/>
      <w:jc w:val="both"/>
    </w:pPr>
    <w:rPr>
      <w:rFonts w:ascii="Times New Roman" w:eastAsia="Times New Roman" w:hAnsi="Times New Roman" w:cs="Times New Roman"/>
      <w:sz w:val="24"/>
      <w:szCs w:val="20"/>
      <w:lang w:val="es-ES_tradnl" w:eastAsia="es-ES"/>
    </w:rPr>
  </w:style>
  <w:style w:type="character" w:customStyle="1" w:styleId="TextoindependienteCar">
    <w:name w:val="Texto independiente Car"/>
    <w:basedOn w:val="Fuentedeprrafopredeter"/>
    <w:link w:val="Textoindependiente"/>
    <w:semiHidden/>
    <w:rsid w:val="00AC1F0A"/>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92707">
      <w:bodyDiv w:val="1"/>
      <w:marLeft w:val="0"/>
      <w:marRight w:val="0"/>
      <w:marTop w:val="0"/>
      <w:marBottom w:val="0"/>
      <w:divBdr>
        <w:top w:val="none" w:sz="0" w:space="0" w:color="auto"/>
        <w:left w:val="none" w:sz="0" w:space="0" w:color="auto"/>
        <w:bottom w:val="none" w:sz="0" w:space="0" w:color="auto"/>
        <w:right w:val="none" w:sz="0" w:space="0" w:color="auto"/>
      </w:divBdr>
    </w:div>
    <w:div w:id="187379799">
      <w:bodyDiv w:val="1"/>
      <w:marLeft w:val="0"/>
      <w:marRight w:val="0"/>
      <w:marTop w:val="0"/>
      <w:marBottom w:val="0"/>
      <w:divBdr>
        <w:top w:val="none" w:sz="0" w:space="0" w:color="auto"/>
        <w:left w:val="none" w:sz="0" w:space="0" w:color="auto"/>
        <w:bottom w:val="none" w:sz="0" w:space="0" w:color="auto"/>
        <w:right w:val="none" w:sz="0" w:space="0" w:color="auto"/>
      </w:divBdr>
    </w:div>
    <w:div w:id="219369625">
      <w:bodyDiv w:val="1"/>
      <w:marLeft w:val="0"/>
      <w:marRight w:val="0"/>
      <w:marTop w:val="0"/>
      <w:marBottom w:val="0"/>
      <w:divBdr>
        <w:top w:val="none" w:sz="0" w:space="0" w:color="auto"/>
        <w:left w:val="none" w:sz="0" w:space="0" w:color="auto"/>
        <w:bottom w:val="none" w:sz="0" w:space="0" w:color="auto"/>
        <w:right w:val="none" w:sz="0" w:space="0" w:color="auto"/>
      </w:divBdr>
    </w:div>
    <w:div w:id="507065287">
      <w:bodyDiv w:val="1"/>
      <w:marLeft w:val="0"/>
      <w:marRight w:val="0"/>
      <w:marTop w:val="0"/>
      <w:marBottom w:val="0"/>
      <w:divBdr>
        <w:top w:val="none" w:sz="0" w:space="0" w:color="auto"/>
        <w:left w:val="none" w:sz="0" w:space="0" w:color="auto"/>
        <w:bottom w:val="none" w:sz="0" w:space="0" w:color="auto"/>
        <w:right w:val="none" w:sz="0" w:space="0" w:color="auto"/>
      </w:divBdr>
    </w:div>
    <w:div w:id="633562518">
      <w:bodyDiv w:val="1"/>
      <w:marLeft w:val="0"/>
      <w:marRight w:val="0"/>
      <w:marTop w:val="0"/>
      <w:marBottom w:val="0"/>
      <w:divBdr>
        <w:top w:val="none" w:sz="0" w:space="0" w:color="auto"/>
        <w:left w:val="none" w:sz="0" w:space="0" w:color="auto"/>
        <w:bottom w:val="none" w:sz="0" w:space="0" w:color="auto"/>
        <w:right w:val="none" w:sz="0" w:space="0" w:color="auto"/>
      </w:divBdr>
    </w:div>
    <w:div w:id="1065374385">
      <w:bodyDiv w:val="1"/>
      <w:marLeft w:val="0"/>
      <w:marRight w:val="0"/>
      <w:marTop w:val="0"/>
      <w:marBottom w:val="0"/>
      <w:divBdr>
        <w:top w:val="none" w:sz="0" w:space="0" w:color="auto"/>
        <w:left w:val="none" w:sz="0" w:space="0" w:color="auto"/>
        <w:bottom w:val="none" w:sz="0" w:space="0" w:color="auto"/>
        <w:right w:val="none" w:sz="0" w:space="0" w:color="auto"/>
      </w:divBdr>
    </w:div>
    <w:div w:id="1366053202">
      <w:bodyDiv w:val="1"/>
      <w:marLeft w:val="0"/>
      <w:marRight w:val="0"/>
      <w:marTop w:val="0"/>
      <w:marBottom w:val="0"/>
      <w:divBdr>
        <w:top w:val="none" w:sz="0" w:space="0" w:color="auto"/>
        <w:left w:val="none" w:sz="0" w:space="0" w:color="auto"/>
        <w:bottom w:val="none" w:sz="0" w:space="0" w:color="auto"/>
        <w:right w:val="none" w:sz="0" w:space="0" w:color="auto"/>
      </w:divBdr>
    </w:div>
    <w:div w:id="139103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3300</Words>
  <Characters>18156</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2020-10-18T13:21:00Z</dcterms:created>
  <dcterms:modified xsi:type="dcterms:W3CDTF">2020-10-18T13:30:00Z</dcterms:modified>
</cp:coreProperties>
</file>